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EC3A5" w14:textId="77777777" w:rsidR="000814E0" w:rsidRDefault="000814E0" w:rsidP="000814E0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 wp14:anchorId="7D18A225" wp14:editId="7012FF19">
            <wp:extent cx="1127125" cy="723265"/>
            <wp:effectExtent l="0" t="0" r="0" b="635"/>
            <wp:docPr id="2" name="Рисунок 2" descr="C:\Documents and Settings\Admin\Мои документы\Бланки, логотипы, подписи\jinr-blue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Бланки, логотипы, подписи\jinr-blue-smal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86C67" w14:textId="77777777" w:rsidR="000814E0" w:rsidRDefault="000814E0" w:rsidP="000814E0">
      <w:pPr>
        <w:jc w:val="center"/>
        <w:rPr>
          <w:rFonts w:ascii="Arial" w:hAnsi="Arial" w:cs="Arial"/>
          <w:sz w:val="32"/>
          <w:szCs w:val="32"/>
          <w:lang w:val="en-US"/>
        </w:rPr>
      </w:pPr>
    </w:p>
    <w:p w14:paraId="6A137705" w14:textId="77777777" w:rsidR="000814E0" w:rsidRPr="005F6212" w:rsidRDefault="000814E0" w:rsidP="000814E0">
      <w:pPr>
        <w:jc w:val="center"/>
        <w:rPr>
          <w:rFonts w:ascii="Arial" w:hAnsi="Arial" w:cs="Arial"/>
          <w:szCs w:val="32"/>
          <w:lang w:val="en-US"/>
        </w:rPr>
      </w:pPr>
    </w:p>
    <w:p w14:paraId="07C9DF39" w14:textId="6DE786B1" w:rsidR="000814E0" w:rsidRPr="005F6212" w:rsidRDefault="000814E0" w:rsidP="000814E0">
      <w:pPr>
        <w:jc w:val="center"/>
        <w:rPr>
          <w:rFonts w:ascii="Times New Roman" w:hAnsi="Times New Roman" w:cs="Times New Roman"/>
          <w:sz w:val="36"/>
          <w:szCs w:val="40"/>
          <w:lang w:val="en-US"/>
        </w:rPr>
      </w:pPr>
      <w:r w:rsidRPr="005F6212">
        <w:rPr>
          <w:rFonts w:ascii="Times New Roman" w:hAnsi="Times New Roman" w:cs="Times New Roman"/>
          <w:sz w:val="36"/>
          <w:szCs w:val="40"/>
          <w:lang w:val="en-US"/>
        </w:rPr>
        <w:t>JOINT</w:t>
      </w:r>
      <w:r w:rsidR="00953A2B" w:rsidRPr="005F6212">
        <w:rPr>
          <w:rFonts w:ascii="Times New Roman" w:hAnsi="Times New Roman" w:cs="Times New Roman"/>
          <w:sz w:val="36"/>
          <w:szCs w:val="40"/>
          <w:lang w:val="en-US"/>
        </w:rPr>
        <w:t xml:space="preserve"> </w:t>
      </w:r>
      <w:r w:rsidRPr="005F6212">
        <w:rPr>
          <w:rFonts w:ascii="Times New Roman" w:hAnsi="Times New Roman" w:cs="Times New Roman"/>
          <w:sz w:val="36"/>
          <w:szCs w:val="40"/>
          <w:lang w:val="en-US"/>
        </w:rPr>
        <w:t>INSTITUTE FOR NUCLEAR RESEARCH</w:t>
      </w:r>
    </w:p>
    <w:p w14:paraId="66855077" w14:textId="50A02371" w:rsidR="000814E0" w:rsidRPr="005F6212" w:rsidRDefault="00E9058B" w:rsidP="000814E0">
      <w:pPr>
        <w:jc w:val="center"/>
        <w:rPr>
          <w:rFonts w:ascii="Times New Roman" w:hAnsi="Times New Roman" w:cs="Times New Roman"/>
          <w:sz w:val="32"/>
          <w:szCs w:val="36"/>
          <w:lang w:val="en-US"/>
        </w:rPr>
      </w:pPr>
      <w:r w:rsidRPr="005F6212">
        <w:rPr>
          <w:rFonts w:ascii="Times New Roman" w:hAnsi="Times New Roman" w:cs="Times New Roman"/>
          <w:sz w:val="32"/>
          <w:szCs w:val="36"/>
          <w:lang w:val="en-US"/>
        </w:rPr>
        <w:t>Educational and Scientific Center</w:t>
      </w:r>
    </w:p>
    <w:p w14:paraId="236CDF5E" w14:textId="77777777" w:rsidR="000814E0" w:rsidRPr="005F6212" w:rsidRDefault="000814E0" w:rsidP="000814E0">
      <w:pPr>
        <w:rPr>
          <w:rFonts w:ascii="Times New Roman" w:hAnsi="Times New Roman" w:cs="Times New Roman"/>
          <w:sz w:val="24"/>
          <w:lang w:val="en-US"/>
        </w:rPr>
      </w:pPr>
    </w:p>
    <w:p w14:paraId="22C1CF79" w14:textId="77777777" w:rsidR="000814E0" w:rsidRPr="005F6212" w:rsidRDefault="000814E0" w:rsidP="000814E0">
      <w:pPr>
        <w:rPr>
          <w:rFonts w:ascii="Times New Roman" w:hAnsi="Times New Roman" w:cs="Times New Roman"/>
          <w:sz w:val="24"/>
          <w:lang w:val="en-US"/>
        </w:rPr>
      </w:pPr>
    </w:p>
    <w:p w14:paraId="004122E3" w14:textId="77777777" w:rsidR="000814E0" w:rsidRPr="005F6212" w:rsidRDefault="000814E0" w:rsidP="000814E0">
      <w:pPr>
        <w:rPr>
          <w:rFonts w:ascii="Times New Roman" w:hAnsi="Times New Roman" w:cs="Times New Roman"/>
          <w:sz w:val="24"/>
          <w:lang w:val="en-US"/>
        </w:rPr>
      </w:pPr>
    </w:p>
    <w:p w14:paraId="5DE40E58" w14:textId="77777777" w:rsidR="000814E0" w:rsidRPr="005F6212" w:rsidRDefault="000814E0" w:rsidP="000814E0">
      <w:pPr>
        <w:rPr>
          <w:rFonts w:ascii="Times New Roman" w:hAnsi="Times New Roman" w:cs="Times New Roman"/>
          <w:sz w:val="24"/>
          <w:lang w:val="en-US"/>
        </w:rPr>
      </w:pPr>
    </w:p>
    <w:p w14:paraId="1107226F" w14:textId="77777777" w:rsidR="000814E0" w:rsidRPr="005F6212" w:rsidRDefault="000814E0" w:rsidP="000814E0">
      <w:pPr>
        <w:rPr>
          <w:rFonts w:ascii="Times New Roman" w:hAnsi="Times New Roman" w:cs="Times New Roman"/>
          <w:sz w:val="24"/>
          <w:lang w:val="en-US"/>
        </w:rPr>
      </w:pPr>
    </w:p>
    <w:p w14:paraId="59C0C3BB" w14:textId="77777777" w:rsidR="000814E0" w:rsidRPr="005F6212" w:rsidRDefault="000814E0" w:rsidP="000814E0">
      <w:pPr>
        <w:jc w:val="center"/>
        <w:rPr>
          <w:rFonts w:ascii="Times New Roman" w:hAnsi="Times New Roman" w:cs="Times New Roman"/>
          <w:b/>
          <w:w w:val="95"/>
          <w:sz w:val="48"/>
          <w:szCs w:val="52"/>
          <w:lang w:val="en-US"/>
        </w:rPr>
      </w:pPr>
      <w:r w:rsidRPr="005F6212">
        <w:rPr>
          <w:rFonts w:ascii="Times New Roman" w:hAnsi="Times New Roman" w:cs="Times New Roman"/>
          <w:b/>
          <w:w w:val="95"/>
          <w:sz w:val="48"/>
          <w:szCs w:val="52"/>
          <w:lang w:val="en-US"/>
        </w:rPr>
        <w:t>FINAL REPORT ON THE</w:t>
      </w:r>
    </w:p>
    <w:p w14:paraId="5321BABE" w14:textId="2E8DDAD3" w:rsidR="004B16CD" w:rsidRPr="00C06E7C" w:rsidRDefault="004B16CD" w:rsidP="000814E0">
      <w:pPr>
        <w:jc w:val="center"/>
        <w:rPr>
          <w:rFonts w:ascii="Times New Roman" w:hAnsi="Times New Roman" w:cs="Times New Roman"/>
          <w:b/>
          <w:w w:val="95"/>
          <w:sz w:val="52"/>
          <w:szCs w:val="60"/>
          <w:lang w:val="en-US"/>
        </w:rPr>
      </w:pPr>
      <w:r w:rsidRPr="005F6212">
        <w:rPr>
          <w:rFonts w:ascii="Times New Roman" w:hAnsi="Times New Roman" w:cs="Times New Roman"/>
          <w:b/>
          <w:w w:val="95"/>
          <w:sz w:val="52"/>
          <w:szCs w:val="60"/>
          <w:lang w:val="en-US"/>
        </w:rPr>
        <w:t>INTEREST</w:t>
      </w:r>
      <w:r w:rsidR="000814E0" w:rsidRPr="005F6212">
        <w:rPr>
          <w:rFonts w:ascii="Times New Roman" w:hAnsi="Times New Roman" w:cs="Times New Roman"/>
          <w:b/>
          <w:w w:val="95"/>
          <w:sz w:val="52"/>
          <w:szCs w:val="60"/>
          <w:lang w:val="en-US"/>
        </w:rPr>
        <w:t xml:space="preserve"> PROGRAM</w:t>
      </w:r>
      <w:r w:rsidRPr="005F6212">
        <w:rPr>
          <w:rFonts w:ascii="Times New Roman" w:hAnsi="Times New Roman" w:cs="Times New Roman"/>
          <w:b/>
          <w:w w:val="95"/>
          <w:sz w:val="52"/>
          <w:szCs w:val="60"/>
          <w:lang w:val="en-US"/>
        </w:rPr>
        <w:t>ME</w:t>
      </w:r>
    </w:p>
    <w:p w14:paraId="0F8B288B" w14:textId="6627188E" w:rsidR="004B16CD" w:rsidRDefault="004B16CD" w:rsidP="000814E0">
      <w:pPr>
        <w:rPr>
          <w:rFonts w:ascii="Times New Roman" w:hAnsi="Times New Roman" w:cs="Times New Roman"/>
          <w:sz w:val="24"/>
          <w:lang w:val="en-US"/>
        </w:rPr>
      </w:pPr>
    </w:p>
    <w:p w14:paraId="04E5DAED" w14:textId="77777777" w:rsidR="005F6212" w:rsidRPr="005F6212" w:rsidRDefault="005F6212" w:rsidP="000814E0">
      <w:pPr>
        <w:rPr>
          <w:rFonts w:ascii="Times New Roman" w:hAnsi="Times New Roman" w:cs="Times New Roman"/>
          <w:sz w:val="24"/>
          <w:lang w:val="en-US"/>
        </w:rPr>
      </w:pPr>
    </w:p>
    <w:p w14:paraId="689F1836" w14:textId="2592FF67" w:rsidR="000814E0" w:rsidRPr="005F6212" w:rsidRDefault="000814E0" w:rsidP="000814E0">
      <w:pPr>
        <w:rPr>
          <w:rFonts w:ascii="Times New Roman" w:hAnsi="Times New Roman" w:cs="Times New Roman"/>
          <w:sz w:val="24"/>
          <w:lang w:val="en-US"/>
        </w:rPr>
      </w:pPr>
    </w:p>
    <w:p w14:paraId="3A70C6E7" w14:textId="5A7413B4" w:rsidR="000814E0" w:rsidRPr="005F6212" w:rsidRDefault="00756CC8" w:rsidP="00756CC8">
      <w:pPr>
        <w:jc w:val="center"/>
        <w:rPr>
          <w:rFonts w:ascii="Times New Roman" w:hAnsi="Times New Roman" w:cs="Times New Roman"/>
          <w:i/>
          <w:sz w:val="44"/>
          <w:szCs w:val="48"/>
          <w:lang w:val="en-US"/>
        </w:rPr>
      </w:pPr>
      <w:r w:rsidRPr="005F6212">
        <w:rPr>
          <w:rFonts w:ascii="Times New Roman" w:hAnsi="Times New Roman" w:cs="Times New Roman"/>
          <w:i/>
          <w:sz w:val="44"/>
          <w:szCs w:val="48"/>
          <w:lang w:val="en-US"/>
        </w:rPr>
        <w:t xml:space="preserve">Pixel detector </w:t>
      </w:r>
      <w:bookmarkStart w:id="0" w:name="_Hlk153404929"/>
      <w:proofErr w:type="spellStart"/>
      <w:r w:rsidRPr="005F6212">
        <w:rPr>
          <w:rFonts w:ascii="Times New Roman" w:hAnsi="Times New Roman" w:cs="Times New Roman"/>
          <w:i/>
          <w:sz w:val="44"/>
          <w:szCs w:val="48"/>
          <w:lang w:val="en-US"/>
        </w:rPr>
        <w:t>Medipix</w:t>
      </w:r>
      <w:proofErr w:type="spellEnd"/>
      <w:r w:rsidRPr="005F6212">
        <w:rPr>
          <w:rFonts w:ascii="Times New Roman" w:hAnsi="Times New Roman" w:cs="Times New Roman"/>
          <w:i/>
          <w:sz w:val="44"/>
          <w:szCs w:val="48"/>
          <w:lang w:val="en-US"/>
        </w:rPr>
        <w:t xml:space="preserve"> MX-10</w:t>
      </w:r>
      <w:bookmarkEnd w:id="0"/>
    </w:p>
    <w:p w14:paraId="138B6C5B" w14:textId="77777777" w:rsidR="000814E0" w:rsidRPr="005F6212" w:rsidRDefault="000814E0" w:rsidP="000814E0">
      <w:pPr>
        <w:rPr>
          <w:rFonts w:ascii="Times New Roman" w:hAnsi="Times New Roman" w:cs="Times New Roman"/>
          <w:sz w:val="24"/>
          <w:lang w:val="en-US"/>
        </w:rPr>
      </w:pPr>
    </w:p>
    <w:p w14:paraId="66C889C4" w14:textId="77777777" w:rsidR="000814E0" w:rsidRPr="005F6212" w:rsidRDefault="000814E0" w:rsidP="000814E0">
      <w:pPr>
        <w:rPr>
          <w:rFonts w:ascii="Times New Roman" w:hAnsi="Times New Roman" w:cs="Times New Roman"/>
          <w:sz w:val="24"/>
          <w:lang w:val="en-US"/>
        </w:rPr>
      </w:pPr>
    </w:p>
    <w:p w14:paraId="365A1293" w14:textId="713ACC12" w:rsidR="000814E0" w:rsidRDefault="000814E0" w:rsidP="000814E0">
      <w:pPr>
        <w:rPr>
          <w:rFonts w:ascii="Times New Roman" w:hAnsi="Times New Roman" w:cs="Times New Roman"/>
          <w:sz w:val="24"/>
          <w:lang w:val="en-US"/>
        </w:rPr>
      </w:pPr>
    </w:p>
    <w:p w14:paraId="7425E325" w14:textId="77777777" w:rsidR="00520E20" w:rsidRPr="005F6212" w:rsidRDefault="00520E20" w:rsidP="000814E0">
      <w:pPr>
        <w:rPr>
          <w:rFonts w:ascii="Times New Roman" w:hAnsi="Times New Roman" w:cs="Times New Roman"/>
          <w:sz w:val="24"/>
          <w:lang w:val="en-US"/>
        </w:rPr>
      </w:pPr>
    </w:p>
    <w:p w14:paraId="38875A3C" w14:textId="048CF489" w:rsidR="000814E0" w:rsidRPr="005F6212" w:rsidRDefault="000814E0" w:rsidP="00C1790F">
      <w:pPr>
        <w:spacing w:after="120"/>
        <w:ind w:left="5670"/>
        <w:rPr>
          <w:rFonts w:ascii="Times New Roman" w:hAnsi="Times New Roman" w:cs="Times New Roman"/>
          <w:b/>
          <w:sz w:val="32"/>
          <w:szCs w:val="36"/>
          <w:lang w:val="en-US"/>
        </w:rPr>
      </w:pPr>
      <w:r w:rsidRPr="005F6212">
        <w:rPr>
          <w:rFonts w:ascii="Times New Roman" w:hAnsi="Times New Roman" w:cs="Times New Roman"/>
          <w:b/>
          <w:sz w:val="32"/>
          <w:szCs w:val="36"/>
          <w:lang w:val="en-US"/>
        </w:rPr>
        <w:t>Supervisor:</w:t>
      </w:r>
    </w:p>
    <w:p w14:paraId="0FDCC068" w14:textId="570BE335" w:rsidR="005F6212" w:rsidRPr="00C06E7C" w:rsidRDefault="00047D5E" w:rsidP="00047D5E"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  <w:r w:rsidRPr="00C06E7C">
        <w:rPr>
          <w:rFonts w:ascii="Times New Roman" w:hAnsi="Times New Roman" w:cs="Times New Roman"/>
          <w:sz w:val="32"/>
          <w:szCs w:val="36"/>
          <w:lang w:val="en-US"/>
        </w:rPr>
        <w:t xml:space="preserve">K.B. </w:t>
      </w:r>
      <w:proofErr w:type="spellStart"/>
      <w:r w:rsidRPr="00C06E7C">
        <w:rPr>
          <w:rFonts w:ascii="Times New Roman" w:hAnsi="Times New Roman" w:cs="Times New Roman"/>
          <w:sz w:val="32"/>
          <w:szCs w:val="36"/>
          <w:lang w:val="en-US"/>
        </w:rPr>
        <w:t>Gikal</w:t>
      </w:r>
      <w:proofErr w:type="spellEnd"/>
      <w:r w:rsidRPr="00C06E7C">
        <w:rPr>
          <w:rFonts w:ascii="Times New Roman" w:hAnsi="Times New Roman" w:cs="Times New Roman"/>
          <w:sz w:val="32"/>
          <w:szCs w:val="36"/>
          <w:lang w:val="en-US"/>
        </w:rPr>
        <w:t xml:space="preserve"> </w:t>
      </w:r>
    </w:p>
    <w:p w14:paraId="591CEABE" w14:textId="47B253DE" w:rsidR="0050094F" w:rsidRPr="005F6212" w:rsidRDefault="0050094F" w:rsidP="00C1790F">
      <w:pPr>
        <w:spacing w:after="120"/>
        <w:ind w:left="5670"/>
        <w:rPr>
          <w:rFonts w:ascii="Times New Roman" w:hAnsi="Times New Roman" w:cs="Times New Roman"/>
          <w:b/>
          <w:sz w:val="32"/>
          <w:szCs w:val="36"/>
          <w:lang w:val="en-US"/>
        </w:rPr>
      </w:pPr>
      <w:r w:rsidRPr="0050094F">
        <w:rPr>
          <w:rFonts w:ascii="Times New Roman" w:hAnsi="Times New Roman" w:cs="Times New Roman"/>
          <w:b/>
          <w:sz w:val="32"/>
          <w:szCs w:val="36"/>
          <w:lang w:val="en-US"/>
        </w:rPr>
        <w:t>Teachers</w:t>
      </w:r>
      <w:r w:rsidRPr="005F6212">
        <w:rPr>
          <w:rFonts w:ascii="Times New Roman" w:hAnsi="Times New Roman" w:cs="Times New Roman"/>
          <w:b/>
          <w:sz w:val="32"/>
          <w:szCs w:val="36"/>
          <w:lang w:val="en-US"/>
        </w:rPr>
        <w:t>:</w:t>
      </w:r>
    </w:p>
    <w:p w14:paraId="4F3BE9C2" w14:textId="02F0A0E3" w:rsidR="005F6212" w:rsidRPr="00C06E7C" w:rsidRDefault="0050094F" w:rsidP="00C1790F"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  <w:r w:rsidRPr="00C06E7C">
        <w:rPr>
          <w:rFonts w:ascii="Times New Roman" w:hAnsi="Times New Roman" w:cs="Times New Roman"/>
          <w:sz w:val="32"/>
          <w:szCs w:val="36"/>
          <w:lang w:val="en-US"/>
        </w:rPr>
        <w:t xml:space="preserve">K.D. </w:t>
      </w:r>
      <w:r w:rsidR="005F6212" w:rsidRPr="00C06E7C">
        <w:rPr>
          <w:rFonts w:ascii="Times New Roman" w:hAnsi="Times New Roman" w:cs="Times New Roman"/>
          <w:sz w:val="32"/>
          <w:szCs w:val="36"/>
          <w:lang w:val="en-US"/>
        </w:rPr>
        <w:t>Timoshenko</w:t>
      </w:r>
    </w:p>
    <w:p w14:paraId="4883A34C" w14:textId="3FB9F1EE" w:rsidR="005F6212" w:rsidRPr="00C06E7C" w:rsidRDefault="0050094F" w:rsidP="00C1790F"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  <w:r w:rsidRPr="00C06E7C">
        <w:rPr>
          <w:rFonts w:ascii="Times New Roman" w:hAnsi="Times New Roman" w:cs="Times New Roman"/>
          <w:sz w:val="32"/>
          <w:szCs w:val="36"/>
          <w:lang w:val="en-US"/>
        </w:rPr>
        <w:t xml:space="preserve">L.A. </w:t>
      </w:r>
      <w:r w:rsidR="005F6212" w:rsidRPr="00C06E7C">
        <w:rPr>
          <w:rFonts w:ascii="Times New Roman" w:hAnsi="Times New Roman" w:cs="Times New Roman"/>
          <w:sz w:val="32"/>
          <w:szCs w:val="36"/>
          <w:lang w:val="en-US"/>
        </w:rPr>
        <w:t xml:space="preserve">Pavlov </w:t>
      </w:r>
    </w:p>
    <w:p w14:paraId="308090B3" w14:textId="77777777" w:rsidR="005F6212" w:rsidRPr="00C06E7C" w:rsidRDefault="005F6212" w:rsidP="00C1790F"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</w:p>
    <w:p w14:paraId="1C09A5C9" w14:textId="49AE67BD" w:rsidR="000814E0" w:rsidRDefault="000814E0" w:rsidP="00C1790F">
      <w:pPr>
        <w:spacing w:before="120"/>
        <w:ind w:left="5670"/>
        <w:rPr>
          <w:rFonts w:ascii="Times New Roman" w:hAnsi="Times New Roman" w:cs="Times New Roman"/>
          <w:b/>
          <w:sz w:val="32"/>
          <w:szCs w:val="36"/>
          <w:lang w:val="en-US"/>
        </w:rPr>
      </w:pPr>
      <w:r w:rsidRPr="005F6212">
        <w:rPr>
          <w:rFonts w:ascii="Times New Roman" w:hAnsi="Times New Roman" w:cs="Times New Roman"/>
          <w:b/>
          <w:sz w:val="32"/>
          <w:szCs w:val="36"/>
          <w:lang w:val="en-US"/>
        </w:rPr>
        <w:t>Student:</w:t>
      </w:r>
    </w:p>
    <w:p w14:paraId="601376AA" w14:textId="6B1DF711" w:rsidR="005F6212" w:rsidRPr="00C06E7C" w:rsidRDefault="00C06E7C" w:rsidP="00C06E7C">
      <w:pPr>
        <w:spacing w:before="120"/>
        <w:ind w:left="5670"/>
        <w:rPr>
          <w:rFonts w:ascii="Times New Roman" w:hAnsi="Times New Roman" w:cs="Times New Roman"/>
          <w:bCs/>
          <w:sz w:val="32"/>
          <w:szCs w:val="36"/>
          <w:lang w:val="en-US"/>
        </w:rPr>
      </w:pPr>
      <w:r w:rsidRPr="00C06E7C">
        <w:rPr>
          <w:rFonts w:ascii="Times New Roman" w:hAnsi="Times New Roman" w:cs="Times New Roman"/>
          <w:bCs/>
          <w:sz w:val="32"/>
          <w:szCs w:val="36"/>
          <w:lang w:val="en-US"/>
        </w:rPr>
        <w:t xml:space="preserve">       N.K. </w:t>
      </w:r>
      <w:proofErr w:type="spellStart"/>
      <w:r w:rsidRPr="00C06E7C">
        <w:rPr>
          <w:rFonts w:ascii="Times New Roman" w:hAnsi="Times New Roman" w:cs="Times New Roman"/>
          <w:bCs/>
          <w:sz w:val="32"/>
          <w:szCs w:val="36"/>
          <w:lang w:val="en-US"/>
        </w:rPr>
        <w:t>Ternovoi</w:t>
      </w:r>
      <w:proofErr w:type="spellEnd"/>
    </w:p>
    <w:p w14:paraId="5FFFBE77" w14:textId="77777777" w:rsidR="00520E20" w:rsidRPr="00C06E7C" w:rsidRDefault="00520E20" w:rsidP="00C1790F">
      <w:pPr>
        <w:ind w:left="5954" w:firstLine="283"/>
        <w:rPr>
          <w:rFonts w:ascii="Times New Roman" w:hAnsi="Times New Roman" w:cs="Times New Roman"/>
          <w:sz w:val="32"/>
          <w:szCs w:val="36"/>
          <w:lang w:val="en-US"/>
        </w:rPr>
      </w:pPr>
    </w:p>
    <w:p w14:paraId="33FE7E3D" w14:textId="1DFDE730" w:rsidR="000814E0" w:rsidRPr="005F6212" w:rsidRDefault="000814E0" w:rsidP="00C1790F">
      <w:pPr>
        <w:spacing w:after="120"/>
        <w:ind w:left="5670"/>
        <w:rPr>
          <w:rFonts w:ascii="Times New Roman" w:hAnsi="Times New Roman" w:cs="Times New Roman"/>
          <w:b/>
          <w:sz w:val="32"/>
          <w:szCs w:val="36"/>
          <w:lang w:val="en-US"/>
        </w:rPr>
      </w:pPr>
      <w:r w:rsidRPr="005F6212">
        <w:rPr>
          <w:rFonts w:ascii="Times New Roman" w:hAnsi="Times New Roman" w:cs="Times New Roman"/>
          <w:b/>
          <w:sz w:val="32"/>
          <w:szCs w:val="36"/>
          <w:lang w:val="en-US"/>
        </w:rPr>
        <w:t>Participation period:</w:t>
      </w:r>
    </w:p>
    <w:p w14:paraId="3C2E3208" w14:textId="7A73A233" w:rsidR="000814E0" w:rsidRPr="00255097" w:rsidRDefault="005F6212" w:rsidP="00C1790F">
      <w:pPr>
        <w:ind w:left="5954" w:firstLine="283"/>
        <w:rPr>
          <w:rFonts w:ascii="Times New Roman" w:hAnsi="Times New Roman" w:cs="Times New Roman"/>
          <w:sz w:val="32"/>
          <w:szCs w:val="36"/>
        </w:rPr>
      </w:pPr>
      <w:r w:rsidRPr="00255097">
        <w:rPr>
          <w:rFonts w:ascii="Times New Roman" w:hAnsi="Times New Roman" w:cs="Times New Roman"/>
          <w:sz w:val="32"/>
          <w:szCs w:val="36"/>
        </w:rPr>
        <w:t>26</w:t>
      </w:r>
      <w:r w:rsidR="00C1790F" w:rsidRPr="00255097">
        <w:rPr>
          <w:rFonts w:ascii="Times New Roman" w:hAnsi="Times New Roman" w:cs="Times New Roman"/>
          <w:sz w:val="32"/>
          <w:szCs w:val="36"/>
        </w:rPr>
        <w:t>.02</w:t>
      </w:r>
      <w:r w:rsidRPr="00255097">
        <w:rPr>
          <w:rFonts w:ascii="Times New Roman" w:hAnsi="Times New Roman" w:cs="Times New Roman"/>
          <w:sz w:val="32"/>
          <w:szCs w:val="36"/>
        </w:rPr>
        <w:t>–</w:t>
      </w:r>
      <w:r w:rsidR="00756CC8" w:rsidRPr="00255097">
        <w:rPr>
          <w:rFonts w:ascii="Times New Roman" w:hAnsi="Times New Roman" w:cs="Times New Roman"/>
          <w:sz w:val="32"/>
          <w:szCs w:val="36"/>
        </w:rPr>
        <w:t xml:space="preserve"> 1</w:t>
      </w:r>
      <w:r w:rsidRPr="00255097">
        <w:rPr>
          <w:rFonts w:ascii="Times New Roman" w:hAnsi="Times New Roman" w:cs="Times New Roman"/>
          <w:sz w:val="32"/>
          <w:szCs w:val="36"/>
        </w:rPr>
        <w:t>4</w:t>
      </w:r>
      <w:r w:rsidR="00C1790F" w:rsidRPr="00255097">
        <w:rPr>
          <w:rFonts w:ascii="Times New Roman" w:hAnsi="Times New Roman" w:cs="Times New Roman"/>
          <w:sz w:val="32"/>
          <w:szCs w:val="36"/>
        </w:rPr>
        <w:t>.04</w:t>
      </w:r>
      <w:r w:rsidR="00756CC8" w:rsidRPr="00255097">
        <w:rPr>
          <w:rFonts w:ascii="Times New Roman" w:hAnsi="Times New Roman" w:cs="Times New Roman"/>
          <w:sz w:val="32"/>
          <w:szCs w:val="36"/>
        </w:rPr>
        <w:t>,</w:t>
      </w:r>
      <w:r w:rsidR="004B16CD" w:rsidRPr="00255097">
        <w:rPr>
          <w:rFonts w:ascii="Times New Roman" w:hAnsi="Times New Roman" w:cs="Times New Roman"/>
          <w:sz w:val="32"/>
          <w:szCs w:val="36"/>
        </w:rPr>
        <w:t xml:space="preserve"> </w:t>
      </w:r>
      <w:r w:rsidR="004B16CD" w:rsidRPr="005F6212">
        <w:rPr>
          <w:rFonts w:ascii="Times New Roman" w:hAnsi="Times New Roman" w:cs="Times New Roman"/>
          <w:sz w:val="32"/>
          <w:szCs w:val="36"/>
          <w:lang w:val="en-US"/>
        </w:rPr>
        <w:t>Wave</w:t>
      </w:r>
      <w:r w:rsidR="004B16CD" w:rsidRPr="00255097">
        <w:rPr>
          <w:rFonts w:ascii="Times New Roman" w:hAnsi="Times New Roman" w:cs="Times New Roman"/>
          <w:sz w:val="32"/>
          <w:szCs w:val="36"/>
        </w:rPr>
        <w:t xml:space="preserve"> </w:t>
      </w:r>
      <w:r w:rsidRPr="00255097">
        <w:rPr>
          <w:rFonts w:ascii="Times New Roman" w:hAnsi="Times New Roman" w:cs="Times New Roman"/>
          <w:sz w:val="32"/>
          <w:szCs w:val="36"/>
        </w:rPr>
        <w:t>10</w:t>
      </w:r>
    </w:p>
    <w:p w14:paraId="534234F2" w14:textId="77777777" w:rsidR="000814E0" w:rsidRPr="00255097" w:rsidRDefault="000814E0" w:rsidP="000814E0">
      <w:pPr>
        <w:ind w:left="4536"/>
        <w:rPr>
          <w:rFonts w:ascii="Times New Roman" w:hAnsi="Times New Roman" w:cs="Times New Roman"/>
          <w:sz w:val="32"/>
          <w:szCs w:val="36"/>
        </w:rPr>
      </w:pPr>
    </w:p>
    <w:p w14:paraId="1F95E671" w14:textId="47EC0A4A" w:rsidR="005F6212" w:rsidRDefault="005F6212" w:rsidP="000814E0">
      <w:pPr>
        <w:ind w:left="4536"/>
        <w:rPr>
          <w:rFonts w:ascii="Times New Roman" w:hAnsi="Times New Roman" w:cs="Times New Roman"/>
          <w:sz w:val="32"/>
          <w:szCs w:val="36"/>
        </w:rPr>
      </w:pPr>
    </w:p>
    <w:p w14:paraId="72FABA55" w14:textId="77777777" w:rsidR="00047D5E" w:rsidRPr="00255097" w:rsidRDefault="00047D5E" w:rsidP="000814E0">
      <w:pPr>
        <w:ind w:left="4536"/>
        <w:rPr>
          <w:rFonts w:ascii="Times New Roman" w:hAnsi="Times New Roman" w:cs="Times New Roman"/>
          <w:sz w:val="32"/>
          <w:szCs w:val="36"/>
        </w:rPr>
      </w:pPr>
    </w:p>
    <w:p w14:paraId="275A4191" w14:textId="77777777" w:rsidR="005F6212" w:rsidRPr="00255097" w:rsidRDefault="005F6212" w:rsidP="000814E0">
      <w:pPr>
        <w:ind w:left="4536"/>
        <w:rPr>
          <w:rFonts w:ascii="Times New Roman" w:hAnsi="Times New Roman" w:cs="Times New Roman"/>
          <w:sz w:val="32"/>
          <w:szCs w:val="36"/>
        </w:rPr>
      </w:pPr>
    </w:p>
    <w:p w14:paraId="2A822AF8" w14:textId="7E185BCA" w:rsidR="00B92D55" w:rsidRDefault="000814E0" w:rsidP="00B92D55">
      <w:pPr>
        <w:jc w:val="center"/>
        <w:rPr>
          <w:rFonts w:ascii="Times New Roman" w:hAnsi="Times New Roman" w:cs="Times New Roman"/>
          <w:sz w:val="32"/>
          <w:szCs w:val="36"/>
        </w:rPr>
      </w:pPr>
      <w:proofErr w:type="spellStart"/>
      <w:r w:rsidRPr="005F6212">
        <w:rPr>
          <w:rFonts w:ascii="Times New Roman" w:hAnsi="Times New Roman" w:cs="Times New Roman"/>
          <w:sz w:val="32"/>
          <w:szCs w:val="36"/>
          <w:lang w:val="en-US"/>
        </w:rPr>
        <w:t>Dubna</w:t>
      </w:r>
      <w:proofErr w:type="spellEnd"/>
      <w:r w:rsidRPr="00255097">
        <w:rPr>
          <w:rFonts w:ascii="Times New Roman" w:hAnsi="Times New Roman" w:cs="Times New Roman"/>
          <w:sz w:val="32"/>
          <w:szCs w:val="36"/>
        </w:rPr>
        <w:t>, 20</w:t>
      </w:r>
      <w:r w:rsidR="008A5F6E" w:rsidRPr="00255097">
        <w:rPr>
          <w:rFonts w:ascii="Times New Roman" w:hAnsi="Times New Roman" w:cs="Times New Roman"/>
          <w:sz w:val="32"/>
          <w:szCs w:val="36"/>
        </w:rPr>
        <w:t>2</w:t>
      </w:r>
      <w:r w:rsidR="005F6212" w:rsidRPr="00255097">
        <w:rPr>
          <w:rFonts w:ascii="Times New Roman" w:hAnsi="Times New Roman" w:cs="Times New Roman"/>
          <w:sz w:val="32"/>
          <w:szCs w:val="36"/>
        </w:rPr>
        <w:t>4</w:t>
      </w:r>
    </w:p>
    <w:p w14:paraId="07865809" w14:textId="77777777" w:rsidR="00047D5E" w:rsidRPr="00255097" w:rsidRDefault="00047D5E" w:rsidP="00B92D55">
      <w:pPr>
        <w:jc w:val="center"/>
        <w:rPr>
          <w:rFonts w:ascii="Arial" w:hAnsi="Arial" w:cs="Arial"/>
          <w:sz w:val="32"/>
          <w:szCs w:val="36"/>
        </w:rPr>
      </w:pPr>
    </w:p>
    <w:p w14:paraId="6A53A6B0" w14:textId="7B73F4C5" w:rsidR="00C06E7C" w:rsidRPr="00B92D55" w:rsidRDefault="00C06E7C" w:rsidP="00B92D55">
      <w:pPr>
        <w:jc w:val="center"/>
        <w:rPr>
          <w:rFonts w:ascii="Times New Roman" w:hAnsi="Times New Roman" w:cs="Times New Roman"/>
          <w:sz w:val="24"/>
          <w:szCs w:val="24"/>
        </w:rPr>
      </w:pPr>
      <w:r w:rsidRPr="00B92D55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№1</w:t>
      </w:r>
    </w:p>
    <w:p w14:paraId="262E8FDF" w14:textId="3A8C5F1E" w:rsidR="00C06E7C" w:rsidRPr="00B92D55" w:rsidRDefault="00C06E7C" w:rsidP="00B92D55">
      <w:pPr>
        <w:jc w:val="center"/>
        <w:rPr>
          <w:rFonts w:ascii="Times New Roman" w:hAnsi="Times New Roman" w:cs="Times New Roman"/>
          <w:sz w:val="24"/>
          <w:szCs w:val="24"/>
        </w:rPr>
      </w:pPr>
      <w:r w:rsidRPr="00B92D55">
        <w:rPr>
          <w:rFonts w:ascii="Times New Roman" w:hAnsi="Times New Roman" w:cs="Times New Roman"/>
          <w:sz w:val="24"/>
          <w:szCs w:val="24"/>
        </w:rPr>
        <w:t>Тема: Теория Ядерной физики</w:t>
      </w:r>
    </w:p>
    <w:p w14:paraId="635220FF" w14:textId="77777777" w:rsidR="00C06E7C" w:rsidRPr="00B92D55" w:rsidRDefault="00C06E7C" w:rsidP="00B92D55">
      <w:pPr>
        <w:jc w:val="center"/>
        <w:rPr>
          <w:rFonts w:ascii="Times New Roman" w:hAnsi="Times New Roman" w:cs="Times New Roman"/>
          <w:sz w:val="24"/>
          <w:szCs w:val="24"/>
        </w:rPr>
      </w:pPr>
      <w:r w:rsidRPr="00B92D55">
        <w:rPr>
          <w:rFonts w:ascii="Times New Roman" w:hAnsi="Times New Roman" w:cs="Times New Roman"/>
          <w:sz w:val="24"/>
          <w:szCs w:val="24"/>
        </w:rPr>
        <w:t>Цель: вспомнить основные понятия ядерной физики</w:t>
      </w:r>
    </w:p>
    <w:p w14:paraId="10603064" w14:textId="77777777" w:rsidR="00C06E7C" w:rsidRPr="00C06E7C" w:rsidRDefault="00C06E7C" w:rsidP="00C06E7C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Содержание:</w:t>
      </w:r>
    </w:p>
    <w:p w14:paraId="552D1503" w14:textId="77777777" w:rsidR="00C06E7C" w:rsidRPr="00C06E7C" w:rsidRDefault="00C06E7C" w:rsidP="00C06E7C">
      <w:pPr>
        <w:numPr>
          <w:ilvl w:val="0"/>
          <w:numId w:val="27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Понятие ионизирующего излучения</w:t>
      </w:r>
    </w:p>
    <w:p w14:paraId="3D8C0622" w14:textId="77777777" w:rsidR="00C06E7C" w:rsidRPr="00C06E7C" w:rsidRDefault="00C06E7C" w:rsidP="00C06E7C">
      <w:pPr>
        <w:numPr>
          <w:ilvl w:val="0"/>
          <w:numId w:val="27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Понятие радиоактивного распада</w:t>
      </w:r>
    </w:p>
    <w:p w14:paraId="3FD40B5C" w14:textId="77777777" w:rsidR="00C06E7C" w:rsidRPr="00C06E7C" w:rsidRDefault="00C06E7C" w:rsidP="00C06E7C">
      <w:pPr>
        <w:numPr>
          <w:ilvl w:val="0"/>
          <w:numId w:val="27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Основные типы ионизирующих излучений</w:t>
      </w:r>
    </w:p>
    <w:p w14:paraId="44C4AD6D" w14:textId="77777777" w:rsidR="00C06E7C" w:rsidRPr="00C06E7C" w:rsidRDefault="00C06E7C" w:rsidP="00C06E7C">
      <w:pPr>
        <w:numPr>
          <w:ilvl w:val="0"/>
          <w:numId w:val="27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Переход от классической физики к релятивистской</w:t>
      </w:r>
    </w:p>
    <w:p w14:paraId="483E02BE" w14:textId="77777777" w:rsidR="00C06E7C" w:rsidRPr="00C06E7C" w:rsidRDefault="00C06E7C" w:rsidP="00C06E7C">
      <w:pPr>
        <w:numPr>
          <w:ilvl w:val="0"/>
          <w:numId w:val="27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Вывод</w:t>
      </w:r>
    </w:p>
    <w:p w14:paraId="0DFC0C31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96C6D20" w14:textId="77777777" w:rsidR="00C06E7C" w:rsidRPr="00C06E7C" w:rsidRDefault="00C06E7C" w:rsidP="00C06E7C">
      <w:pPr>
        <w:numPr>
          <w:ilvl w:val="0"/>
          <w:numId w:val="28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6E7C">
        <w:rPr>
          <w:rFonts w:ascii="Times New Roman" w:eastAsia="Calibri" w:hAnsi="Times New Roman" w:cs="Times New Roman"/>
          <w:b/>
          <w:bCs/>
          <w:sz w:val="24"/>
          <w:szCs w:val="24"/>
        </w:rPr>
        <w:t>Ионизирующее излучение</w:t>
      </w:r>
    </w:p>
    <w:p w14:paraId="6FA31660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- поток фотонов, элементарных частиц или атомных ядер, способных ионизировать вещество</w:t>
      </w:r>
    </w:p>
    <w:p w14:paraId="5E9E5217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Типы:</w:t>
      </w:r>
    </w:p>
    <w:p w14:paraId="7AC027E0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- Коротковолновое: Рентгеновское, Гамма</w:t>
      </w:r>
    </w:p>
    <w:p w14:paraId="38C6AF51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-Поток частиц: бета, нейтроны, протоны, ионы</w:t>
      </w:r>
    </w:p>
    <w:p w14:paraId="3940827B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7ADA6A2B" w14:textId="77777777" w:rsidR="00C06E7C" w:rsidRPr="00C06E7C" w:rsidRDefault="00C06E7C" w:rsidP="00C06E7C">
      <w:pPr>
        <w:numPr>
          <w:ilvl w:val="0"/>
          <w:numId w:val="28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6E7C">
        <w:rPr>
          <w:rFonts w:ascii="Times New Roman" w:eastAsia="Calibri" w:hAnsi="Times New Roman" w:cs="Times New Roman"/>
          <w:b/>
          <w:bCs/>
          <w:sz w:val="24"/>
          <w:szCs w:val="24"/>
        </w:rPr>
        <w:t>Понятие радиоактивного распада</w:t>
      </w:r>
    </w:p>
    <w:p w14:paraId="2827EA62" w14:textId="77777777" w:rsidR="00C06E7C" w:rsidRPr="00C06E7C" w:rsidRDefault="00C06E7C" w:rsidP="00C06E7C">
      <w:pPr>
        <w:spacing w:after="16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Распад ядер с вероятностью, не зависящей от времени и других частиц по закону </w:t>
      </w:r>
      <w:r w:rsidRPr="00C06E7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21DD30" wp14:editId="072D8DCB">
            <wp:extent cx="5894070" cy="85067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682" cy="85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87B2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EFD8631" w14:textId="77777777" w:rsidR="00C06E7C" w:rsidRPr="00C06E7C" w:rsidRDefault="00C06E7C" w:rsidP="00C06E7C">
      <w:pPr>
        <w:numPr>
          <w:ilvl w:val="0"/>
          <w:numId w:val="28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6E7C">
        <w:rPr>
          <w:rFonts w:ascii="Times New Roman" w:eastAsia="Calibri" w:hAnsi="Times New Roman" w:cs="Times New Roman"/>
          <w:b/>
          <w:bCs/>
          <w:sz w:val="24"/>
          <w:szCs w:val="24"/>
        </w:rPr>
        <w:t>Основные типы ионизирующих излучений</w:t>
      </w:r>
    </w:p>
    <w:p w14:paraId="7F11C70F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Альфа – атомы водорода</w:t>
      </w:r>
    </w:p>
    <w:p w14:paraId="680E92AB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Бета – электроны</w:t>
      </w:r>
    </w:p>
    <w:p w14:paraId="121D8CA8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Гамма – Поток электромагнитных волн</w:t>
      </w:r>
    </w:p>
    <w:p w14:paraId="12A9B70A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3DFC258" w14:textId="77777777" w:rsidR="00C06E7C" w:rsidRPr="00C06E7C" w:rsidRDefault="00C06E7C" w:rsidP="00C06E7C">
      <w:pPr>
        <w:numPr>
          <w:ilvl w:val="0"/>
          <w:numId w:val="28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6E7C">
        <w:rPr>
          <w:rFonts w:ascii="Times New Roman" w:eastAsia="Calibri" w:hAnsi="Times New Roman" w:cs="Times New Roman"/>
          <w:b/>
          <w:bCs/>
          <w:sz w:val="24"/>
          <w:szCs w:val="24"/>
        </w:rPr>
        <w:t>Переход от классической физики к релятивистской</w:t>
      </w:r>
    </w:p>
    <w:p w14:paraId="0A2F56EE" w14:textId="77777777" w:rsidR="00C06E7C" w:rsidRPr="00C06E7C" w:rsidRDefault="00C06E7C" w:rsidP="00C06E7C">
      <w:pPr>
        <w:spacing w:after="16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Факторы Лоренца – </w:t>
      </w:r>
      <w:proofErr w:type="gramStart"/>
      <w:r w:rsidRPr="00C06E7C">
        <w:rPr>
          <w:rFonts w:ascii="Times New Roman" w:eastAsia="Calibri" w:hAnsi="Times New Roman" w:cs="Times New Roman"/>
          <w:sz w:val="24"/>
          <w:szCs w:val="24"/>
        </w:rPr>
        <w:t>коэффициенты</w:t>
      </w:r>
      <w:proofErr w:type="gramEnd"/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которые дополняют уравнение классической физики с учетом скорости близкой к скорости света</w:t>
      </w:r>
      <w:r w:rsidRPr="00C06E7C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C06E7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E9072AE" wp14:editId="7E420125">
            <wp:extent cx="5046514" cy="132220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8619" cy="132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9B56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52218E5" w14:textId="4532DE3B" w:rsidR="00C06E7C" w:rsidRDefault="00C06E7C" w:rsidP="00C06E7C">
      <w:pPr>
        <w:numPr>
          <w:ilvl w:val="0"/>
          <w:numId w:val="28"/>
        </w:numPr>
        <w:spacing w:after="160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b/>
          <w:bCs/>
          <w:sz w:val="24"/>
          <w:szCs w:val="24"/>
        </w:rPr>
        <w:t>Вывод:</w:t>
      </w: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вспомнил основные понятия ядерной физики. Переход к релятивистской механике через коэффициенты Лоренца и зависимость, благодаря которой можно найти количество нераспавшихся ядер в определенный момент времени</w:t>
      </w:r>
    </w:p>
    <w:p w14:paraId="4B844597" w14:textId="2C6E88A0" w:rsidR="00B92D55" w:rsidRDefault="00B92D55" w:rsidP="00B92D55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77C22A4" w14:textId="6049B01D" w:rsidR="00B92D55" w:rsidRDefault="00B92D55" w:rsidP="00B92D55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5F62DC4" w14:textId="77777777" w:rsidR="00B92D55" w:rsidRPr="00C06E7C" w:rsidRDefault="00B92D55" w:rsidP="00B92D55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6C24286" w14:textId="3258CDBE" w:rsid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3D9C319" w14:textId="241E5E17" w:rsidR="00B92D55" w:rsidRDefault="00B92D55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3C0C6130" w14:textId="77777777" w:rsidR="00B92D55" w:rsidRPr="00C06E7C" w:rsidRDefault="00B92D55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79721C0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№2</w:t>
      </w:r>
    </w:p>
    <w:p w14:paraId="4BF67121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Тема: Знакомство с детектором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MEDIPIX</w:t>
      </w:r>
      <w:r w:rsidRPr="00C06E7C">
        <w:rPr>
          <w:rFonts w:ascii="Times New Roman" w:hAnsi="Times New Roman" w:cs="Times New Roman"/>
          <w:sz w:val="24"/>
          <w:szCs w:val="24"/>
        </w:rPr>
        <w:t xml:space="preserve">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MX</w:t>
      </w:r>
      <w:r w:rsidRPr="00C06E7C">
        <w:rPr>
          <w:rFonts w:ascii="Times New Roman" w:hAnsi="Times New Roman" w:cs="Times New Roman"/>
          <w:sz w:val="24"/>
          <w:szCs w:val="24"/>
        </w:rPr>
        <w:t xml:space="preserve"> -10</w:t>
      </w:r>
    </w:p>
    <w:p w14:paraId="485EE989" w14:textId="10C73AF4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Цель</w:t>
      </w:r>
      <w:r w:rsidR="00B92D55" w:rsidRPr="00C06E7C">
        <w:rPr>
          <w:rFonts w:ascii="Times New Roman" w:hAnsi="Times New Roman" w:cs="Times New Roman"/>
          <w:sz w:val="24"/>
          <w:szCs w:val="24"/>
        </w:rPr>
        <w:t>: познакомится</w:t>
      </w:r>
      <w:r w:rsidRPr="00C06E7C">
        <w:rPr>
          <w:rFonts w:ascii="Times New Roman" w:hAnsi="Times New Roman" w:cs="Times New Roman"/>
          <w:sz w:val="24"/>
          <w:szCs w:val="24"/>
        </w:rPr>
        <w:t xml:space="preserve"> с прибором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MEDIPIX</w:t>
      </w:r>
      <w:r w:rsidRPr="00C06E7C">
        <w:rPr>
          <w:rFonts w:ascii="Times New Roman" w:hAnsi="Times New Roman" w:cs="Times New Roman"/>
          <w:sz w:val="24"/>
          <w:szCs w:val="24"/>
        </w:rPr>
        <w:t xml:space="preserve">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MX</w:t>
      </w:r>
      <w:r w:rsidRPr="00C06E7C">
        <w:rPr>
          <w:rFonts w:ascii="Times New Roman" w:hAnsi="Times New Roman" w:cs="Times New Roman"/>
          <w:sz w:val="24"/>
          <w:szCs w:val="24"/>
        </w:rPr>
        <w:t xml:space="preserve"> -10 и его использованием</w:t>
      </w:r>
    </w:p>
    <w:p w14:paraId="27E38CF2" w14:textId="77777777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Содержание:</w:t>
      </w:r>
    </w:p>
    <w:p w14:paraId="5FA2F4F5" w14:textId="0D21B6F8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1. Основные типы детекторов</w:t>
      </w:r>
    </w:p>
    <w:p w14:paraId="099C3B11" w14:textId="59DE3ABE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2. Детектор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MEDIPIX</w:t>
      </w:r>
      <w:r w:rsidRPr="00C06E7C">
        <w:rPr>
          <w:rFonts w:ascii="Times New Roman" w:hAnsi="Times New Roman" w:cs="Times New Roman"/>
          <w:sz w:val="24"/>
          <w:szCs w:val="24"/>
        </w:rPr>
        <w:t xml:space="preserve">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MX</w:t>
      </w:r>
      <w:r w:rsidRPr="00C06E7C">
        <w:rPr>
          <w:rFonts w:ascii="Times New Roman" w:hAnsi="Times New Roman" w:cs="Times New Roman"/>
          <w:sz w:val="24"/>
          <w:szCs w:val="24"/>
        </w:rPr>
        <w:t xml:space="preserve"> -10</w:t>
      </w:r>
    </w:p>
    <w:p w14:paraId="4992A968" w14:textId="2300A18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3. Основы работы с программой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PIXELMAN</w:t>
      </w:r>
    </w:p>
    <w:p w14:paraId="1A79D765" w14:textId="5265E6E4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4. Источники радиоактивного излучения</w:t>
      </w:r>
    </w:p>
    <w:p w14:paraId="4F4904A6" w14:textId="29DA06C3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5. Вывод</w:t>
      </w:r>
    </w:p>
    <w:p w14:paraId="3F442EAB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5BF3235" w14:textId="200E7574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1. </w:t>
      </w:r>
      <w:r w:rsidRPr="00B92D55">
        <w:rPr>
          <w:rFonts w:ascii="Times New Roman" w:hAnsi="Times New Roman" w:cs="Times New Roman"/>
          <w:b/>
          <w:bCs/>
          <w:sz w:val="24"/>
          <w:szCs w:val="24"/>
        </w:rPr>
        <w:t>Основные типы детекторов</w:t>
      </w:r>
    </w:p>
    <w:p w14:paraId="02F5FE2A" w14:textId="3AD65D05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Сцинтилляционные детекторы – </w:t>
      </w:r>
      <w:r w:rsidR="00B92D55" w:rsidRPr="00C06E7C">
        <w:rPr>
          <w:rFonts w:ascii="Times New Roman" w:hAnsi="Times New Roman" w:cs="Times New Roman"/>
          <w:sz w:val="24"/>
          <w:szCs w:val="24"/>
        </w:rPr>
        <w:t>люминесценция,</w:t>
      </w:r>
      <w:r w:rsidRPr="00C06E7C">
        <w:rPr>
          <w:rFonts w:ascii="Times New Roman" w:hAnsi="Times New Roman" w:cs="Times New Roman"/>
          <w:sz w:val="24"/>
          <w:szCs w:val="24"/>
        </w:rPr>
        <w:t xml:space="preserve"> </w:t>
      </w:r>
      <w:r w:rsidR="00255097">
        <w:rPr>
          <w:rFonts w:ascii="Times New Roman" w:hAnsi="Times New Roman" w:cs="Times New Roman"/>
          <w:sz w:val="24"/>
          <w:szCs w:val="24"/>
        </w:rPr>
        <w:t>преобразующаяся</w:t>
      </w:r>
      <w:r w:rsidRPr="00C06E7C">
        <w:rPr>
          <w:rFonts w:ascii="Times New Roman" w:hAnsi="Times New Roman" w:cs="Times New Roman"/>
          <w:sz w:val="24"/>
          <w:szCs w:val="24"/>
        </w:rPr>
        <w:t xml:space="preserve"> в фотоэлектронном умножителе до </w:t>
      </w:r>
      <w:r w:rsidR="00B92D55" w:rsidRPr="00C06E7C">
        <w:rPr>
          <w:rFonts w:ascii="Times New Roman" w:hAnsi="Times New Roman" w:cs="Times New Roman"/>
          <w:sz w:val="24"/>
          <w:szCs w:val="24"/>
        </w:rPr>
        <w:t>электроимпульса</w:t>
      </w:r>
    </w:p>
    <w:p w14:paraId="32243BBE" w14:textId="47BF772C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Ионизационно-газовые детекторы – ионизация газа при попадании частицы в камеру с возникновением </w:t>
      </w:r>
      <w:r w:rsidR="00B92D55" w:rsidRPr="00C06E7C">
        <w:rPr>
          <w:rFonts w:ascii="Times New Roman" w:hAnsi="Times New Roman" w:cs="Times New Roman"/>
          <w:sz w:val="24"/>
          <w:szCs w:val="24"/>
        </w:rPr>
        <w:t>электроимпульса</w:t>
      </w:r>
    </w:p>
    <w:p w14:paraId="3314C17E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Полупроводниковый детектор- попадание частицы на полупроводник провоцирует электрическое поле</w:t>
      </w:r>
    </w:p>
    <w:p w14:paraId="3E4FC49B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Гибридные пиксельные детекторы – попадание частицы на полупроводниковый сенсор провоцирует ток</w:t>
      </w:r>
    </w:p>
    <w:p w14:paraId="1536533D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0241856" w14:textId="26BB3DEA" w:rsidR="00C06E7C" w:rsidRPr="00B92D55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B92D55">
        <w:rPr>
          <w:rFonts w:ascii="Times New Roman" w:hAnsi="Times New Roman" w:cs="Times New Roman"/>
          <w:b/>
          <w:bCs/>
          <w:sz w:val="24"/>
          <w:szCs w:val="24"/>
        </w:rPr>
        <w:t xml:space="preserve">2. Детектор </w:t>
      </w:r>
      <w:r w:rsidRPr="00B92D55">
        <w:rPr>
          <w:rFonts w:ascii="Times New Roman" w:hAnsi="Times New Roman" w:cs="Times New Roman"/>
          <w:b/>
          <w:bCs/>
          <w:sz w:val="24"/>
          <w:szCs w:val="24"/>
          <w:lang w:val="en-US"/>
        </w:rPr>
        <w:t>MEDIPIX</w:t>
      </w:r>
      <w:r w:rsidRPr="00B92D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92D55">
        <w:rPr>
          <w:rFonts w:ascii="Times New Roman" w:hAnsi="Times New Roman" w:cs="Times New Roman"/>
          <w:b/>
          <w:bCs/>
          <w:sz w:val="24"/>
          <w:szCs w:val="24"/>
          <w:lang w:val="en-US"/>
        </w:rPr>
        <w:t>MX</w:t>
      </w:r>
      <w:r w:rsidRPr="00B92D55">
        <w:rPr>
          <w:rFonts w:ascii="Times New Roman" w:hAnsi="Times New Roman" w:cs="Times New Roman"/>
          <w:b/>
          <w:bCs/>
          <w:sz w:val="24"/>
          <w:szCs w:val="24"/>
        </w:rPr>
        <w:t xml:space="preserve"> -10</w:t>
      </w:r>
    </w:p>
    <w:p w14:paraId="63C67887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Полупроводниковый кремневый сенсор при получении ионизирующего излучения создает электронно-дырочные пары, которые перемещаются к электродам, создавая импульс</w:t>
      </w:r>
    </w:p>
    <w:p w14:paraId="500AB25A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690255" w14:textId="606F98A4" w:rsidR="00C06E7C" w:rsidRPr="00B92D55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3. </w:t>
      </w:r>
      <w:r w:rsidRPr="00B92D55">
        <w:rPr>
          <w:rFonts w:ascii="Times New Roman" w:hAnsi="Times New Roman" w:cs="Times New Roman"/>
          <w:b/>
          <w:bCs/>
          <w:sz w:val="24"/>
          <w:szCs w:val="24"/>
        </w:rPr>
        <w:t xml:space="preserve">Основы работы с программой </w:t>
      </w:r>
      <w:r w:rsidRPr="00B92D55">
        <w:rPr>
          <w:rFonts w:ascii="Times New Roman" w:hAnsi="Times New Roman" w:cs="Times New Roman"/>
          <w:b/>
          <w:bCs/>
          <w:sz w:val="24"/>
          <w:szCs w:val="24"/>
          <w:lang w:val="en-US"/>
        </w:rPr>
        <w:t>PIXELMAN</w:t>
      </w:r>
    </w:p>
    <w:p w14:paraId="688B5656" w14:textId="0946864D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Возможность настроить визуализацию, параметры эксперимента, параметры изображения, получить таблицу с информацией и </w:t>
      </w:r>
      <w:r w:rsidR="00B92D55" w:rsidRPr="00C06E7C">
        <w:rPr>
          <w:rFonts w:ascii="Times New Roman" w:hAnsi="Times New Roman" w:cs="Times New Roman"/>
          <w:sz w:val="24"/>
          <w:szCs w:val="24"/>
        </w:rPr>
        <w:t>общую энергию,</w:t>
      </w:r>
      <w:r w:rsidRPr="00C06E7C">
        <w:rPr>
          <w:rFonts w:ascii="Times New Roman" w:hAnsi="Times New Roman" w:cs="Times New Roman"/>
          <w:sz w:val="24"/>
          <w:szCs w:val="24"/>
        </w:rPr>
        <w:t xml:space="preserve"> и кол-во частиц.</w:t>
      </w:r>
    </w:p>
    <w:p w14:paraId="447C0AD1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FB5CD" wp14:editId="3CDE3DBC">
            <wp:extent cx="3086100" cy="23815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075" t="12033"/>
                    <a:stretch/>
                  </pic:blipFill>
                  <pic:spPr bwMode="auto">
                    <a:xfrm>
                      <a:off x="0" y="0"/>
                      <a:ext cx="3107319" cy="239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7CB24" w14:textId="19AFDDC0" w:rsidR="00C06E7C" w:rsidRPr="00B92D55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B92D55">
        <w:rPr>
          <w:rFonts w:ascii="Times New Roman" w:hAnsi="Times New Roman" w:cs="Times New Roman"/>
          <w:b/>
          <w:bCs/>
          <w:sz w:val="24"/>
          <w:szCs w:val="24"/>
        </w:rPr>
        <w:t>4. Источники радиоактивного излучения</w:t>
      </w:r>
    </w:p>
    <w:p w14:paraId="56F90E66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Виды: урановое стекло, Ториевый стержень, сульфат калия, америциевый источник</w:t>
      </w:r>
    </w:p>
    <w:p w14:paraId="2BAA5598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0A26955" w14:textId="719ADF28" w:rsid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5</w:t>
      </w:r>
      <w:r w:rsidRPr="00B92D55">
        <w:rPr>
          <w:rFonts w:ascii="Times New Roman" w:hAnsi="Times New Roman" w:cs="Times New Roman"/>
          <w:b/>
          <w:bCs/>
          <w:sz w:val="24"/>
          <w:szCs w:val="24"/>
        </w:rPr>
        <w:t>. Вывод</w:t>
      </w:r>
      <w:r w:rsidRPr="00C06E7C">
        <w:rPr>
          <w:rFonts w:ascii="Times New Roman" w:hAnsi="Times New Roman" w:cs="Times New Roman"/>
          <w:sz w:val="24"/>
          <w:szCs w:val="24"/>
        </w:rPr>
        <w:t xml:space="preserve">: познакомился с прибором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MEDIPIX</w:t>
      </w:r>
      <w:r w:rsidRPr="00C06E7C">
        <w:rPr>
          <w:rFonts w:ascii="Times New Roman" w:hAnsi="Times New Roman" w:cs="Times New Roman"/>
          <w:sz w:val="24"/>
          <w:szCs w:val="24"/>
        </w:rPr>
        <w:t xml:space="preserve">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MX</w:t>
      </w:r>
      <w:r w:rsidRPr="00C06E7C">
        <w:rPr>
          <w:rFonts w:ascii="Times New Roman" w:hAnsi="Times New Roman" w:cs="Times New Roman"/>
          <w:sz w:val="24"/>
          <w:szCs w:val="24"/>
        </w:rPr>
        <w:t xml:space="preserve"> -10 и его использованием. Он может быть эффективен при обнаружении излучения альфа бета и гамма видов и в целом просто в использовании. </w:t>
      </w:r>
    </w:p>
    <w:p w14:paraId="5D7001A8" w14:textId="2CFC7B40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D110B55" w14:textId="41ECA7DA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EF0264C" w14:textId="174BAAF4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CEA0F8F" w14:textId="77777777" w:rsidR="00B92D55" w:rsidRPr="00C06E7C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2D8C3E4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№3</w:t>
      </w:r>
    </w:p>
    <w:p w14:paraId="20DFCDA8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Тема: Знакомство с маломощными радиоактивными источниками: урановое стекло, ториевый стержень, сульфат калия</w:t>
      </w:r>
    </w:p>
    <w:p w14:paraId="44E178FA" w14:textId="3D0F796B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Цель</w:t>
      </w:r>
      <w:r w:rsidR="00B92D55" w:rsidRPr="00C06E7C">
        <w:rPr>
          <w:rFonts w:ascii="Times New Roman" w:hAnsi="Times New Roman" w:cs="Times New Roman"/>
          <w:sz w:val="24"/>
          <w:szCs w:val="24"/>
        </w:rPr>
        <w:t>: провести</w:t>
      </w:r>
      <w:r w:rsidRPr="00C06E7C">
        <w:rPr>
          <w:rFonts w:ascii="Times New Roman" w:hAnsi="Times New Roman" w:cs="Times New Roman"/>
          <w:sz w:val="24"/>
          <w:szCs w:val="24"/>
        </w:rPr>
        <w:t xml:space="preserve"> эксперимент с источниками излучения: </w:t>
      </w:r>
    </w:p>
    <w:p w14:paraId="18EAEB96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урановое стекло, ториевый стержень, сульфат калия</w:t>
      </w:r>
    </w:p>
    <w:p w14:paraId="03DB204E" w14:textId="77777777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Содержание:</w:t>
      </w:r>
    </w:p>
    <w:p w14:paraId="087306D0" w14:textId="0694E05F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06E7C" w:rsidRPr="00C06E7C">
        <w:rPr>
          <w:rFonts w:ascii="Times New Roman" w:hAnsi="Times New Roman" w:cs="Times New Roman"/>
          <w:sz w:val="24"/>
          <w:szCs w:val="24"/>
        </w:rPr>
        <w:t>Описание источников и процессов распада</w:t>
      </w:r>
    </w:p>
    <w:p w14:paraId="3FD90F10" w14:textId="6C801467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06E7C" w:rsidRPr="00C06E7C">
        <w:rPr>
          <w:rFonts w:ascii="Times New Roman" w:hAnsi="Times New Roman" w:cs="Times New Roman"/>
          <w:sz w:val="24"/>
          <w:szCs w:val="24"/>
        </w:rPr>
        <w:t>Проведение эксперимента с источниками излучения</w:t>
      </w:r>
    </w:p>
    <w:p w14:paraId="0523A6D1" w14:textId="41E236FE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06E7C" w:rsidRPr="00C06E7C">
        <w:rPr>
          <w:rFonts w:ascii="Times New Roman" w:hAnsi="Times New Roman" w:cs="Times New Roman"/>
          <w:sz w:val="24"/>
          <w:szCs w:val="24"/>
        </w:rPr>
        <w:t>Вывод</w:t>
      </w:r>
    </w:p>
    <w:p w14:paraId="43C356C6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7E4C245" w14:textId="77777777" w:rsidR="00C06E7C" w:rsidRPr="00B92D55" w:rsidRDefault="00C06E7C" w:rsidP="00C06E7C">
      <w:pPr>
        <w:pStyle w:val="a7"/>
        <w:numPr>
          <w:ilvl w:val="0"/>
          <w:numId w:val="29"/>
        </w:num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92D55">
        <w:rPr>
          <w:rFonts w:ascii="Times New Roman" w:hAnsi="Times New Roman" w:cs="Times New Roman"/>
          <w:b/>
          <w:bCs/>
          <w:sz w:val="24"/>
          <w:szCs w:val="24"/>
        </w:rPr>
        <w:t>Описание источников и процессов распада:</w:t>
      </w:r>
    </w:p>
    <w:p w14:paraId="5DFDB0D3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Урановое стекло- распад урана 238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C06E7C">
        <w:rPr>
          <w:rFonts w:ascii="Times New Roman" w:hAnsi="Times New Roman" w:cs="Times New Roman"/>
          <w:sz w:val="24"/>
          <w:szCs w:val="24"/>
        </w:rPr>
        <w:t xml:space="preserve"> и 235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C06E7C">
        <w:rPr>
          <w:rFonts w:ascii="Times New Roman" w:hAnsi="Times New Roman" w:cs="Times New Roman"/>
          <w:sz w:val="24"/>
          <w:szCs w:val="24"/>
        </w:rPr>
        <w:t xml:space="preserve"> с наличием бета, альфа и гамма распада заканчивается изотопом свинца 206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C06E7C">
        <w:rPr>
          <w:rFonts w:ascii="Times New Roman" w:hAnsi="Times New Roman" w:cs="Times New Roman"/>
          <w:sz w:val="24"/>
          <w:szCs w:val="24"/>
        </w:rPr>
        <w:t xml:space="preserve"> 207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Pb</w:t>
      </w:r>
    </w:p>
    <w:p w14:paraId="68756DBC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Ториевый распад -232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Pr="00C06E7C">
        <w:rPr>
          <w:rFonts w:ascii="Times New Roman" w:hAnsi="Times New Roman" w:cs="Times New Roman"/>
          <w:sz w:val="24"/>
          <w:szCs w:val="24"/>
        </w:rPr>
        <w:t xml:space="preserve"> с наличием бета, альфа и гамма распада заканчивается изотопом свинца 208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Pb</w:t>
      </w:r>
    </w:p>
    <w:p w14:paraId="7BFFB264" w14:textId="1E64881D" w:rsid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Сульфат калия – 40К </w:t>
      </w:r>
    </w:p>
    <w:p w14:paraId="11C69236" w14:textId="77777777" w:rsidR="00B92D55" w:rsidRPr="00C06E7C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B6B9227" w14:textId="77777777" w:rsidR="00C06E7C" w:rsidRPr="00B92D55" w:rsidRDefault="00C06E7C" w:rsidP="00C06E7C">
      <w:pPr>
        <w:pStyle w:val="a7"/>
        <w:numPr>
          <w:ilvl w:val="0"/>
          <w:numId w:val="29"/>
        </w:num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92D55">
        <w:rPr>
          <w:rFonts w:ascii="Times New Roman" w:hAnsi="Times New Roman" w:cs="Times New Roman"/>
          <w:b/>
          <w:bCs/>
          <w:sz w:val="24"/>
          <w:szCs w:val="24"/>
        </w:rPr>
        <w:t>Проведение эксперимента</w:t>
      </w:r>
    </w:p>
    <w:p w14:paraId="08D2A455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- Измерение</w:t>
      </w:r>
    </w:p>
    <w:p w14:paraId="13F71345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-Спектры энергии (по пику)</w:t>
      </w:r>
    </w:p>
    <w:p w14:paraId="08AAEF00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- Расчёт формулы скорости </w:t>
      </w:r>
    </w:p>
    <w:p w14:paraId="209F7791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- Сравнение со скоростью света</w:t>
      </w:r>
    </w:p>
    <w:p w14:paraId="20BAC1BB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Для уранового стекла</w:t>
      </w:r>
    </w:p>
    <w:p w14:paraId="37A6E46C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Радиоактивность определяется числом элементарных распадов в единицу времени. Наименьшее число частиц в единицу времени было у Сульфата калия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196"/>
        <w:gridCol w:w="3083"/>
        <w:gridCol w:w="3066"/>
      </w:tblGrid>
      <w:tr w:rsidR="00C06E7C" w:rsidRPr="00C06E7C" w14:paraId="60EAEB6C" w14:textId="77777777" w:rsidTr="00B92D55">
        <w:trPr>
          <w:jc w:val="center"/>
        </w:trPr>
        <w:tc>
          <w:tcPr>
            <w:tcW w:w="3245" w:type="dxa"/>
          </w:tcPr>
          <w:p w14:paraId="1895D3A3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7" w:type="dxa"/>
          </w:tcPr>
          <w:p w14:paraId="46E4C3DF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</w:rPr>
              <w:t>Альфа</w:t>
            </w:r>
          </w:p>
        </w:tc>
        <w:tc>
          <w:tcPr>
            <w:tcW w:w="3104" w:type="dxa"/>
          </w:tcPr>
          <w:p w14:paraId="513B0991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</w:rPr>
              <w:t>Бета</w:t>
            </w:r>
          </w:p>
        </w:tc>
      </w:tr>
      <w:tr w:rsidR="00C06E7C" w:rsidRPr="00C06E7C" w14:paraId="403D10A7" w14:textId="77777777" w:rsidTr="00B92D55">
        <w:trPr>
          <w:jc w:val="center"/>
        </w:trPr>
        <w:tc>
          <w:tcPr>
            <w:tcW w:w="3245" w:type="dxa"/>
          </w:tcPr>
          <w:p w14:paraId="2F566FB8" w14:textId="77777777" w:rsidR="00C06E7C" w:rsidRPr="00C06E7C" w:rsidRDefault="00C06E7C" w:rsidP="00C0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</w:rPr>
              <w:t>Для уранового стекла</w:t>
            </w:r>
          </w:p>
        </w:tc>
        <w:tc>
          <w:tcPr>
            <w:tcW w:w="3127" w:type="dxa"/>
          </w:tcPr>
          <w:p w14:paraId="2208A563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</w:rPr>
              <w:t>9,78 * 10</w:t>
            </w:r>
            <w:r w:rsidRPr="00C06E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^6  </w:t>
            </w:r>
          </w:p>
        </w:tc>
        <w:tc>
          <w:tcPr>
            <w:tcW w:w="3104" w:type="dxa"/>
          </w:tcPr>
          <w:p w14:paraId="40BD7BA4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1.58 *10^8  </w:t>
            </w:r>
          </w:p>
        </w:tc>
      </w:tr>
      <w:tr w:rsidR="00C06E7C" w:rsidRPr="00C06E7C" w14:paraId="62E3911F" w14:textId="77777777" w:rsidTr="00B92D55">
        <w:trPr>
          <w:jc w:val="center"/>
        </w:trPr>
        <w:tc>
          <w:tcPr>
            <w:tcW w:w="3245" w:type="dxa"/>
          </w:tcPr>
          <w:p w14:paraId="01B4BADA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</w:rPr>
              <w:t>Ториевый распад</w:t>
            </w:r>
          </w:p>
        </w:tc>
        <w:tc>
          <w:tcPr>
            <w:tcW w:w="3127" w:type="dxa"/>
          </w:tcPr>
          <w:p w14:paraId="0D70EB0E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1.027*10^7</w:t>
            </w:r>
          </w:p>
        </w:tc>
        <w:tc>
          <w:tcPr>
            <w:tcW w:w="3104" w:type="dxa"/>
          </w:tcPr>
          <w:p w14:paraId="3FF631DC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1.7*10^8            </w:t>
            </w:r>
          </w:p>
        </w:tc>
      </w:tr>
      <w:tr w:rsidR="00C06E7C" w:rsidRPr="00C06E7C" w14:paraId="3C9043BE" w14:textId="77777777" w:rsidTr="00B92D55">
        <w:trPr>
          <w:jc w:val="center"/>
        </w:trPr>
        <w:tc>
          <w:tcPr>
            <w:tcW w:w="3245" w:type="dxa"/>
          </w:tcPr>
          <w:p w14:paraId="4F43480C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</w:rPr>
              <w:t>Сульфат калия</w:t>
            </w:r>
          </w:p>
        </w:tc>
        <w:tc>
          <w:tcPr>
            <w:tcW w:w="3127" w:type="dxa"/>
          </w:tcPr>
          <w:p w14:paraId="632FE2E0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14:paraId="3F1FA881" w14:textId="77777777" w:rsidR="00C06E7C" w:rsidRPr="00C06E7C" w:rsidRDefault="00C06E7C" w:rsidP="00C06E7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1.42875*10^8</w:t>
            </w:r>
          </w:p>
        </w:tc>
      </w:tr>
    </w:tbl>
    <w:p w14:paraId="05839290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39A5D2E" w14:textId="5F7B1977" w:rsidR="00C06E7C" w:rsidRPr="00C06E7C" w:rsidRDefault="00C06E7C" w:rsidP="00C06E7C">
      <w:pPr>
        <w:pStyle w:val="a7"/>
        <w:numPr>
          <w:ilvl w:val="0"/>
          <w:numId w:val="29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92D55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C06E7C">
        <w:rPr>
          <w:rFonts w:ascii="Times New Roman" w:hAnsi="Times New Roman" w:cs="Times New Roman"/>
          <w:sz w:val="24"/>
          <w:szCs w:val="24"/>
        </w:rPr>
        <w:t xml:space="preserve"> Я использовал полученные в ходе эксперимента данные энергий при поставленных условиях и определил скорости альфа, бета </w:t>
      </w:r>
      <w:r w:rsidR="00B92D55" w:rsidRPr="00C06E7C">
        <w:rPr>
          <w:rFonts w:ascii="Times New Roman" w:hAnsi="Times New Roman" w:cs="Times New Roman"/>
          <w:sz w:val="24"/>
          <w:szCs w:val="24"/>
        </w:rPr>
        <w:t>частиц,</w:t>
      </w:r>
      <w:r w:rsidRPr="00C06E7C">
        <w:rPr>
          <w:rFonts w:ascii="Times New Roman" w:hAnsi="Times New Roman" w:cs="Times New Roman"/>
          <w:sz w:val="24"/>
          <w:szCs w:val="24"/>
        </w:rPr>
        <w:t xml:space="preserve"> а </w:t>
      </w:r>
      <w:r w:rsidR="00B92D55" w:rsidRPr="00C06E7C">
        <w:rPr>
          <w:rFonts w:ascii="Times New Roman" w:hAnsi="Times New Roman" w:cs="Times New Roman"/>
          <w:sz w:val="24"/>
          <w:szCs w:val="24"/>
        </w:rPr>
        <w:t>также</w:t>
      </w:r>
      <w:r w:rsidRPr="00C06E7C">
        <w:rPr>
          <w:rFonts w:ascii="Times New Roman" w:hAnsi="Times New Roman" w:cs="Times New Roman"/>
          <w:sz w:val="24"/>
          <w:szCs w:val="24"/>
        </w:rPr>
        <w:t xml:space="preserve"> радиоактивность по количеству частиц в минуту зависимости от источника излучения. У Уранового стекло большая часть </w:t>
      </w:r>
      <w:r w:rsidR="00B92D55" w:rsidRPr="00C06E7C">
        <w:rPr>
          <w:rFonts w:ascii="Times New Roman" w:hAnsi="Times New Roman" w:cs="Times New Roman"/>
          <w:sz w:val="24"/>
          <w:szCs w:val="24"/>
        </w:rPr>
        <w:t>Альфа-излучение</w:t>
      </w:r>
      <w:r w:rsidRPr="00C06E7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92D55" w:rsidRPr="00C06E7C">
        <w:rPr>
          <w:rFonts w:ascii="Times New Roman" w:hAnsi="Times New Roman" w:cs="Times New Roman"/>
          <w:sz w:val="24"/>
          <w:szCs w:val="24"/>
        </w:rPr>
        <w:t>У бет</w:t>
      </w:r>
      <w:r w:rsidR="00B92D5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C06E7C">
        <w:rPr>
          <w:rFonts w:ascii="Times New Roman" w:hAnsi="Times New Roman" w:cs="Times New Roman"/>
          <w:sz w:val="24"/>
          <w:szCs w:val="24"/>
        </w:rPr>
        <w:t xml:space="preserve"> излучения во всех источниках была скорость больше альфа. А вот </w:t>
      </w:r>
      <w:r w:rsidR="00B92D55" w:rsidRPr="00C06E7C">
        <w:rPr>
          <w:rFonts w:ascii="Times New Roman" w:hAnsi="Times New Roman" w:cs="Times New Roman"/>
          <w:sz w:val="24"/>
          <w:szCs w:val="24"/>
        </w:rPr>
        <w:t>альфа-излучение</w:t>
      </w:r>
      <w:r w:rsidRPr="00C06E7C">
        <w:rPr>
          <w:rFonts w:ascii="Times New Roman" w:hAnsi="Times New Roman" w:cs="Times New Roman"/>
          <w:sz w:val="24"/>
          <w:szCs w:val="24"/>
        </w:rPr>
        <w:t xml:space="preserve"> у уранового стекла быстрее чем у ториевого распада. А сульфат калия по сравнению с остальными значительно менее радиоактивен</w:t>
      </w:r>
    </w:p>
    <w:p w14:paraId="1A6CEC25" w14:textId="108CC546" w:rsid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378B625" w14:textId="48F06742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9B62332" w14:textId="6B71154B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C4AE02B" w14:textId="0F86D0A1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1FE5F78" w14:textId="56A15429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626935F" w14:textId="10F05B43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FE9D235" w14:textId="78323648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9597240" w14:textId="3780D219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408E28B" w14:textId="43E7EA0E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30AE2B8" w14:textId="4A63AE46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D219EA6" w14:textId="77777777" w:rsidR="00B92D55" w:rsidRPr="00C06E7C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FBC4831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№4</w:t>
      </w:r>
    </w:p>
    <w:p w14:paraId="252A7F8E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Тема: Знакомство с Америциевым источником 241 </w:t>
      </w:r>
      <w:r w:rsidRPr="00C06E7C">
        <w:rPr>
          <w:rFonts w:ascii="Times New Roman" w:hAnsi="Times New Roman" w:cs="Times New Roman"/>
          <w:sz w:val="24"/>
          <w:szCs w:val="24"/>
          <w:lang w:val="en-US"/>
        </w:rPr>
        <w:t>Am</w:t>
      </w:r>
    </w:p>
    <w:p w14:paraId="6A6C38E2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Цель: Проведение эксперимента с детектором и источником Америцием и анализ типа частиц и коллимации</w:t>
      </w:r>
    </w:p>
    <w:p w14:paraId="2B520C4C" w14:textId="77777777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Содержание:</w:t>
      </w:r>
    </w:p>
    <w:p w14:paraId="05AE7A82" w14:textId="3EA40AF5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06E7C" w:rsidRPr="00C06E7C">
        <w:rPr>
          <w:rFonts w:ascii="Times New Roman" w:hAnsi="Times New Roman" w:cs="Times New Roman"/>
          <w:sz w:val="24"/>
          <w:szCs w:val="24"/>
        </w:rPr>
        <w:t>Эксперимент по определению типа частиц и энергий от Америция</w:t>
      </w:r>
    </w:p>
    <w:p w14:paraId="119E77DD" w14:textId="7FCDA499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06E7C" w:rsidRPr="00C06E7C">
        <w:rPr>
          <w:rFonts w:ascii="Times New Roman" w:hAnsi="Times New Roman" w:cs="Times New Roman"/>
          <w:sz w:val="24"/>
          <w:szCs w:val="24"/>
        </w:rPr>
        <w:t>Эксперимент по изучению коллимации частиц</w:t>
      </w:r>
    </w:p>
    <w:p w14:paraId="07691A54" w14:textId="590EF59C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06E7C" w:rsidRPr="00C06E7C">
        <w:rPr>
          <w:rFonts w:ascii="Times New Roman" w:hAnsi="Times New Roman" w:cs="Times New Roman"/>
          <w:sz w:val="24"/>
          <w:szCs w:val="24"/>
        </w:rPr>
        <w:t>Вывод</w:t>
      </w:r>
    </w:p>
    <w:p w14:paraId="6623AF1A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2016732" w14:textId="77777777" w:rsidR="00C06E7C" w:rsidRPr="00B92D55" w:rsidRDefault="00C06E7C" w:rsidP="00C06E7C">
      <w:pPr>
        <w:pStyle w:val="a7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92D55">
        <w:rPr>
          <w:rFonts w:ascii="Times New Roman" w:hAnsi="Times New Roman" w:cs="Times New Roman"/>
          <w:b/>
          <w:bCs/>
          <w:sz w:val="24"/>
          <w:szCs w:val="24"/>
        </w:rPr>
        <w:t>Эксперимент по определению типа частиц и энергий от Америция:</w:t>
      </w:r>
    </w:p>
    <w:p w14:paraId="0AE0881D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Цилиндр из Дюралюминия позволяет регулировать излучение Америция</w:t>
      </w:r>
    </w:p>
    <w:p w14:paraId="62D274B0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Т – 432,6 года</w:t>
      </w:r>
    </w:p>
    <w:p w14:paraId="3ED35E97" w14:textId="1AD55EA5" w:rsidR="00C06E7C" w:rsidRPr="00C06E7C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Альфа-частицы</w:t>
      </w:r>
      <w:r w:rsidR="00C06E7C" w:rsidRPr="00C06E7C">
        <w:rPr>
          <w:rFonts w:ascii="Times New Roman" w:hAnsi="Times New Roman" w:cs="Times New Roman"/>
          <w:sz w:val="24"/>
          <w:szCs w:val="24"/>
        </w:rPr>
        <w:t xml:space="preserve"> 5,5 </w:t>
      </w:r>
      <w:proofErr w:type="spellStart"/>
      <w:r w:rsidR="00C06E7C" w:rsidRPr="00C06E7C">
        <w:rPr>
          <w:rFonts w:ascii="Times New Roman" w:hAnsi="Times New Roman" w:cs="Times New Roman"/>
          <w:sz w:val="24"/>
          <w:szCs w:val="24"/>
        </w:rPr>
        <w:t>Мэв</w:t>
      </w:r>
      <w:proofErr w:type="spellEnd"/>
      <w:r w:rsidR="00C06E7C" w:rsidRPr="00C06E7C">
        <w:rPr>
          <w:rFonts w:ascii="Times New Roman" w:hAnsi="Times New Roman" w:cs="Times New Roman"/>
          <w:sz w:val="24"/>
          <w:szCs w:val="24"/>
        </w:rPr>
        <w:t xml:space="preserve"> + Мягкие Гамма-кванты 60Кэв</w:t>
      </w:r>
    </w:p>
    <w:p w14:paraId="4DE0AF88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Применение: Снятие зарядов, измерение толщины материалов</w:t>
      </w:r>
    </w:p>
    <w:p w14:paraId="3FBAC4BB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B1A08FB" w14:textId="77777777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Установить параметры (для трех положений)</w:t>
      </w:r>
    </w:p>
    <w:p w14:paraId="30D7773A" w14:textId="77777777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Наложить кадры и сохранить. Определить положение крышки с узким пучком</w:t>
      </w:r>
    </w:p>
    <w:p w14:paraId="5505B13A" w14:textId="77777777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Построить спектры энергий </w:t>
      </w:r>
    </w:p>
    <w:p w14:paraId="566CF102" w14:textId="77777777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Ширина пиков на гистограмме</w:t>
      </w:r>
    </w:p>
    <w:p w14:paraId="2C66CBFE" w14:textId="77777777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Максимальная энергия</w:t>
      </w:r>
    </w:p>
    <w:p w14:paraId="7EACA92F" w14:textId="77777777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Скорость Альфа-частиц</w:t>
      </w:r>
    </w:p>
    <w:p w14:paraId="40E36F14" w14:textId="7477DFBD" w:rsid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При определенных параметрах мы получаем график энергии, на котором есть пик. Благодаря пику энергии мы можем рассчитать </w:t>
      </w:r>
      <w:r w:rsidR="00B92D55" w:rsidRPr="00C06E7C">
        <w:rPr>
          <w:rFonts w:ascii="Times New Roman" w:hAnsi="Times New Roman" w:cs="Times New Roman"/>
          <w:sz w:val="24"/>
          <w:szCs w:val="24"/>
        </w:rPr>
        <w:t>скорость альфа-частицы,</w:t>
      </w:r>
      <w:r w:rsidRPr="00C06E7C">
        <w:rPr>
          <w:rFonts w:ascii="Times New Roman" w:hAnsi="Times New Roman" w:cs="Times New Roman"/>
          <w:sz w:val="24"/>
          <w:szCs w:val="24"/>
        </w:rPr>
        <w:t xml:space="preserve"> излучаемой Америцием. </w:t>
      </w:r>
    </w:p>
    <w:p w14:paraId="35CF5377" w14:textId="77777777" w:rsidR="00B92D55" w:rsidRPr="00C06E7C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029279B" w14:textId="77777777" w:rsidR="00C06E7C" w:rsidRPr="00B92D55" w:rsidRDefault="00C06E7C" w:rsidP="00C06E7C">
      <w:pPr>
        <w:pStyle w:val="a7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92D55">
        <w:rPr>
          <w:rFonts w:ascii="Times New Roman" w:hAnsi="Times New Roman" w:cs="Times New Roman"/>
          <w:b/>
          <w:bCs/>
          <w:sz w:val="24"/>
          <w:szCs w:val="24"/>
        </w:rPr>
        <w:t>Эксперимент по изучению коллимации частиц</w:t>
      </w:r>
    </w:p>
    <w:p w14:paraId="75E1613D" w14:textId="6DC1D52B" w:rsidR="00C06E7C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Альфа-частицы</w:t>
      </w:r>
      <w:r w:rsidR="00C06E7C" w:rsidRPr="00C06E7C">
        <w:rPr>
          <w:rFonts w:ascii="Times New Roman" w:hAnsi="Times New Roman" w:cs="Times New Roman"/>
          <w:sz w:val="24"/>
          <w:szCs w:val="24"/>
        </w:rPr>
        <w:t xml:space="preserve"> оставляют определенный след на детекторе. Мы можем зафиксировать и измерить диаметр этого следа, а </w:t>
      </w:r>
      <w:r w:rsidRPr="00C06E7C">
        <w:rPr>
          <w:rFonts w:ascii="Times New Roman" w:hAnsi="Times New Roman" w:cs="Times New Roman"/>
          <w:sz w:val="24"/>
          <w:szCs w:val="24"/>
        </w:rPr>
        <w:t>также</w:t>
      </w:r>
      <w:r w:rsidR="00C06E7C" w:rsidRPr="00C06E7C">
        <w:rPr>
          <w:rFonts w:ascii="Times New Roman" w:hAnsi="Times New Roman" w:cs="Times New Roman"/>
          <w:sz w:val="24"/>
          <w:szCs w:val="24"/>
        </w:rPr>
        <w:t xml:space="preserve"> расстояние до источника измерения. Благодаря перемещению источника относительно детектора мы можем определить угол рассеяния частиц и вычислить телесный угол. </w:t>
      </w:r>
    </w:p>
    <w:p w14:paraId="401BC3C3" w14:textId="77777777" w:rsidR="00B92D55" w:rsidRPr="00C06E7C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25C4BC8" w14:textId="77777777" w:rsidR="00C06E7C" w:rsidRPr="00B92D55" w:rsidRDefault="00C06E7C" w:rsidP="00C06E7C">
      <w:pPr>
        <w:pStyle w:val="a7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92D55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</w:p>
    <w:p w14:paraId="09D423C8" w14:textId="3DD043BC" w:rsid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Мы заметили следующие закономерности. Благодаря получению наиболее широкого пика энергии мы можем получить скорость излучаемых частиц. Благодаря перемещению источника и измерению следа излучения мы можем определить угол рассеяния</w:t>
      </w:r>
    </w:p>
    <w:p w14:paraId="79C35FD5" w14:textId="574054BB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9FF6891" w14:textId="365B6C53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C578A56" w14:textId="7562EB71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EEF44F6" w14:textId="6C357565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9E59069" w14:textId="56E1FB90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67CA0F9" w14:textId="66384C3E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8D1D3EC" w14:textId="44BBBFB4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1B6345B" w14:textId="76036A56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C135901" w14:textId="0D4A6DA2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B5C9379" w14:textId="29928EEE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682119B" w14:textId="76EA5CA5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7F1112B" w14:textId="162C4F67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CEEDF69" w14:textId="32FD9371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50E16CA" w14:textId="488D1AD3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84AE984" w14:textId="1CED5721" w:rsidR="00B92D55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8344F39" w14:textId="77777777" w:rsidR="00B92D55" w:rsidRPr="00C06E7C" w:rsidRDefault="00B92D55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2CB8EA0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№5</w:t>
      </w:r>
    </w:p>
    <w:p w14:paraId="062B9640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Тема: Потери энергии Альфа-Частиц в воздухе</w:t>
      </w:r>
    </w:p>
    <w:p w14:paraId="512FCE1F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Цель: Проведение эксперимента по изучению потери энергии Альфа-Частиц в воздухе</w:t>
      </w:r>
    </w:p>
    <w:p w14:paraId="345F4C30" w14:textId="77777777" w:rsidR="00B92D55" w:rsidRDefault="00B92D55" w:rsidP="00C06E7C">
      <w:pPr>
        <w:rPr>
          <w:rFonts w:ascii="Times New Roman" w:hAnsi="Times New Roman" w:cs="Times New Roman"/>
          <w:sz w:val="24"/>
          <w:szCs w:val="24"/>
        </w:rPr>
      </w:pPr>
    </w:p>
    <w:p w14:paraId="441E410A" w14:textId="23A9639D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Содержание:</w:t>
      </w:r>
    </w:p>
    <w:p w14:paraId="57B205D5" w14:textId="5A1809F9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06E7C" w:rsidRPr="00C06E7C">
        <w:rPr>
          <w:rFonts w:ascii="Times New Roman" w:hAnsi="Times New Roman" w:cs="Times New Roman"/>
          <w:sz w:val="24"/>
          <w:szCs w:val="24"/>
        </w:rPr>
        <w:t xml:space="preserve">Эксперимент по определению пробега </w:t>
      </w:r>
      <w:r w:rsidRPr="00C06E7C">
        <w:rPr>
          <w:rFonts w:ascii="Times New Roman" w:hAnsi="Times New Roman" w:cs="Times New Roman"/>
          <w:sz w:val="24"/>
          <w:szCs w:val="24"/>
        </w:rPr>
        <w:t>Альфа-частиц</w:t>
      </w:r>
      <w:r w:rsidR="00C06E7C" w:rsidRPr="00C06E7C">
        <w:rPr>
          <w:rFonts w:ascii="Times New Roman" w:hAnsi="Times New Roman" w:cs="Times New Roman"/>
          <w:sz w:val="24"/>
          <w:szCs w:val="24"/>
        </w:rPr>
        <w:t xml:space="preserve"> в воздухе</w:t>
      </w:r>
    </w:p>
    <w:p w14:paraId="6396971D" w14:textId="2469FFD7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06E7C" w:rsidRPr="00C06E7C">
        <w:rPr>
          <w:rFonts w:ascii="Times New Roman" w:hAnsi="Times New Roman" w:cs="Times New Roman"/>
          <w:sz w:val="24"/>
          <w:szCs w:val="24"/>
        </w:rPr>
        <w:t>Эксперимент по изучению потери энергии Альфа-Частиц в воздухе</w:t>
      </w:r>
    </w:p>
    <w:p w14:paraId="23303277" w14:textId="7205993B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06E7C" w:rsidRPr="00C06E7C">
        <w:rPr>
          <w:rFonts w:ascii="Times New Roman" w:hAnsi="Times New Roman" w:cs="Times New Roman"/>
          <w:sz w:val="24"/>
          <w:szCs w:val="24"/>
        </w:rPr>
        <w:t>Эксперимент по изучению удельной потери энергии Альфа-Частиц в воздухе</w:t>
      </w:r>
    </w:p>
    <w:p w14:paraId="0B0CCD89" w14:textId="44071476" w:rsidR="00C06E7C" w:rsidRPr="00C06E7C" w:rsidRDefault="00B92D55" w:rsidP="00B92D55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C06E7C" w:rsidRPr="00C06E7C">
        <w:rPr>
          <w:rFonts w:ascii="Times New Roman" w:hAnsi="Times New Roman" w:cs="Times New Roman"/>
          <w:sz w:val="24"/>
          <w:szCs w:val="24"/>
        </w:rPr>
        <w:t>Вывод</w:t>
      </w:r>
    </w:p>
    <w:p w14:paraId="0535AD22" w14:textId="77777777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73F92D7" w14:textId="0E8DF8BD" w:rsidR="00C06E7C" w:rsidRPr="00B92D55" w:rsidRDefault="00C06E7C" w:rsidP="00C06E7C">
      <w:pPr>
        <w:pStyle w:val="a7"/>
        <w:numPr>
          <w:ilvl w:val="0"/>
          <w:numId w:val="31"/>
        </w:num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92D55">
        <w:rPr>
          <w:rFonts w:ascii="Times New Roman" w:hAnsi="Times New Roman" w:cs="Times New Roman"/>
          <w:b/>
          <w:bCs/>
          <w:sz w:val="24"/>
          <w:szCs w:val="24"/>
        </w:rPr>
        <w:t xml:space="preserve">Эксперимент по определению пробега </w:t>
      </w:r>
      <w:r w:rsidR="00B92D55" w:rsidRPr="00B92D55">
        <w:rPr>
          <w:rFonts w:ascii="Times New Roman" w:hAnsi="Times New Roman" w:cs="Times New Roman"/>
          <w:b/>
          <w:bCs/>
          <w:sz w:val="24"/>
          <w:szCs w:val="24"/>
        </w:rPr>
        <w:t>Альфа-частиц</w:t>
      </w:r>
      <w:r w:rsidRPr="00B92D55">
        <w:rPr>
          <w:rFonts w:ascii="Times New Roman" w:hAnsi="Times New Roman" w:cs="Times New Roman"/>
          <w:b/>
          <w:bCs/>
          <w:sz w:val="24"/>
          <w:szCs w:val="24"/>
        </w:rPr>
        <w:t xml:space="preserve"> в воздухе:</w:t>
      </w:r>
    </w:p>
    <w:p w14:paraId="5CF149B9" w14:textId="19C4DF53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Ионизационное торможение: зараженная частица рассеивается в веществе, ионизируя атомы среды и теряя энергию</w:t>
      </w:r>
      <w:r w:rsidR="00B92D55">
        <w:rPr>
          <w:rFonts w:ascii="Times New Roman" w:hAnsi="Times New Roman" w:cs="Times New Roman"/>
          <w:sz w:val="24"/>
          <w:szCs w:val="24"/>
        </w:rPr>
        <w:t>.</w:t>
      </w:r>
    </w:p>
    <w:p w14:paraId="2FA635B8" w14:textId="77777777" w:rsidR="00C06E7C" w:rsidRPr="00C06E7C" w:rsidRDefault="00C06E7C" w:rsidP="00B92D55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Средние удельные ионизационные потери энергии</w:t>
      </w:r>
    </w:p>
    <w:p w14:paraId="1667A2D2" w14:textId="77777777" w:rsidR="00C06E7C" w:rsidRPr="00C06E7C" w:rsidRDefault="00C06E7C" w:rsidP="00C06E7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19C314" wp14:editId="185C13B3">
            <wp:extent cx="4872990" cy="86373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9021" cy="8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1700" w14:textId="77777777" w:rsidR="00C06E7C" w:rsidRPr="00C06E7C" w:rsidRDefault="00C06E7C" w:rsidP="00C06E7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Средние удельные ионизационные потери энергии:</w:t>
      </w:r>
    </w:p>
    <w:p w14:paraId="481A7858" w14:textId="24D9B2B6" w:rsidR="00C06E7C" w:rsidRDefault="00C06E7C" w:rsidP="00B92D55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85E7F" wp14:editId="16D8E48E">
            <wp:extent cx="5109210" cy="2111066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9661" cy="21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C2EA" w14:textId="77777777" w:rsidR="00B92D55" w:rsidRPr="00C06E7C" w:rsidRDefault="00B92D55" w:rsidP="00B92D55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A87AD0C" w14:textId="77777777" w:rsidR="00C06E7C" w:rsidRPr="00C06E7C" w:rsidRDefault="00C06E7C" w:rsidP="00C06E7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Формула Бете-Блоха:</w:t>
      </w:r>
    </w:p>
    <w:p w14:paraId="0206807A" w14:textId="77777777" w:rsidR="00C06E7C" w:rsidRPr="00C06E7C" w:rsidRDefault="00C06E7C" w:rsidP="00B92D55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D0748" wp14:editId="44AF402F">
            <wp:extent cx="4074721" cy="1428508"/>
            <wp:effectExtent l="0" t="0" r="254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2397" cy="1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B7700" w14:textId="77777777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Закономерности:</w:t>
      </w:r>
    </w:p>
    <w:p w14:paraId="71911B0F" w14:textId="77777777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Удельные потери не зависят от массы частицы</w:t>
      </w:r>
    </w:p>
    <w:p w14:paraId="66C7FA0B" w14:textId="77777777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Удельные ионизационные потери пропорциональны квадрату заряда</w:t>
      </w:r>
    </w:p>
    <w:p w14:paraId="20D071E8" w14:textId="5511B219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Обратно </w:t>
      </w:r>
      <w:r w:rsidR="00195ED8" w:rsidRPr="00C06E7C">
        <w:rPr>
          <w:rFonts w:ascii="Times New Roman" w:hAnsi="Times New Roman" w:cs="Times New Roman"/>
          <w:sz w:val="24"/>
          <w:szCs w:val="24"/>
        </w:rPr>
        <w:t>пропорциональны</w:t>
      </w:r>
      <w:r w:rsidRPr="00C06E7C">
        <w:rPr>
          <w:rFonts w:ascii="Times New Roman" w:hAnsi="Times New Roman" w:cs="Times New Roman"/>
          <w:sz w:val="24"/>
          <w:szCs w:val="24"/>
        </w:rPr>
        <w:t xml:space="preserve"> квадрату скорости</w:t>
      </w:r>
    </w:p>
    <w:p w14:paraId="77AE990F" w14:textId="77777777" w:rsidR="00C06E7C" w:rsidRPr="00C06E7C" w:rsidRDefault="00C06E7C" w:rsidP="00C06E7C">
      <w:pPr>
        <w:pStyle w:val="a7"/>
        <w:numPr>
          <w:ilvl w:val="1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Пропорциональны плотности среды и заряду атомов среды</w:t>
      </w:r>
    </w:p>
    <w:p w14:paraId="0032D51B" w14:textId="28C6E8B4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Флуктуации ионизационных потерь: Разброс потерь энергии в изначально </w:t>
      </w:r>
      <w:r w:rsidR="00195ED8" w:rsidRPr="00C06E7C">
        <w:rPr>
          <w:rFonts w:ascii="Times New Roman" w:hAnsi="Times New Roman" w:cs="Times New Roman"/>
          <w:sz w:val="24"/>
          <w:szCs w:val="24"/>
        </w:rPr>
        <w:t>моноэнергетическом</w:t>
      </w:r>
      <w:r w:rsidRPr="00C06E7C">
        <w:rPr>
          <w:rFonts w:ascii="Times New Roman" w:hAnsi="Times New Roman" w:cs="Times New Roman"/>
          <w:sz w:val="24"/>
          <w:szCs w:val="24"/>
        </w:rPr>
        <w:t xml:space="preserve"> пучке, зависящий от толщины слоя среды</w:t>
      </w:r>
    </w:p>
    <w:p w14:paraId="39261BA4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Распределение потерь описывается -распределением Ландау</w:t>
      </w:r>
    </w:p>
    <w:p w14:paraId="05FF2A37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60C477" wp14:editId="44FBE4DD">
            <wp:extent cx="3998595" cy="2716313"/>
            <wp:effectExtent l="0" t="0" r="190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3427" cy="271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345B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2F2C4" wp14:editId="2230E6C6">
            <wp:extent cx="2756535" cy="864118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3283" cy="8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5F9F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В области пика – распределение Гаусса</w:t>
      </w:r>
    </w:p>
    <w:p w14:paraId="3EED4B6D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EA1AE" wp14:editId="0A061096">
            <wp:extent cx="3030855" cy="209222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5938" cy="20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6765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D57501" wp14:editId="1AFFDF00">
            <wp:extent cx="3813809" cy="98209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8742" cy="98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5C84" w14:textId="77777777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Кривая Брэгга-зависимость удельных ионизационных потерь от расстояния, пройденного частицей. Пик Брэгга – максимум ионизации для тяжелых заряженных частиц</w:t>
      </w:r>
    </w:p>
    <w:p w14:paraId="30B41117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Средний пробег тяжелой заряженной частицы:</w:t>
      </w:r>
    </w:p>
    <w:p w14:paraId="070070BB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420EF2" wp14:editId="01440D9E">
            <wp:extent cx="2076740" cy="7240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7373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Эмпирическая формула:</w:t>
      </w:r>
    </w:p>
    <w:p w14:paraId="67E6E17C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B269D" wp14:editId="4E95306F">
            <wp:extent cx="666843" cy="2286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42AB" w14:textId="2916C7FE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Для </w:t>
      </w:r>
      <w:r w:rsidR="00195ED8" w:rsidRPr="00C06E7C">
        <w:rPr>
          <w:rFonts w:ascii="Times New Roman" w:hAnsi="Times New Roman" w:cs="Times New Roman"/>
          <w:sz w:val="24"/>
          <w:szCs w:val="24"/>
        </w:rPr>
        <w:t>альфа-частиц</w:t>
      </w:r>
      <w:r w:rsidRPr="00C06E7C">
        <w:rPr>
          <w:rFonts w:ascii="Times New Roman" w:hAnsi="Times New Roman" w:cs="Times New Roman"/>
          <w:sz w:val="24"/>
          <w:szCs w:val="24"/>
        </w:rPr>
        <w:t xml:space="preserve"> при </w:t>
      </w:r>
      <w:r w:rsidR="00195ED8" w:rsidRPr="00C06E7C">
        <w:rPr>
          <w:rFonts w:ascii="Times New Roman" w:hAnsi="Times New Roman" w:cs="Times New Roman"/>
          <w:sz w:val="24"/>
          <w:szCs w:val="24"/>
        </w:rPr>
        <w:t>энергиях</w:t>
      </w:r>
      <w:r w:rsidRPr="00C06E7C">
        <w:rPr>
          <w:rFonts w:ascii="Times New Roman" w:hAnsi="Times New Roman" w:cs="Times New Roman"/>
          <w:sz w:val="24"/>
          <w:szCs w:val="24"/>
        </w:rPr>
        <w:t xml:space="preserve"> от 4 до 7 </w:t>
      </w:r>
      <w:proofErr w:type="spellStart"/>
      <w:r w:rsidRPr="00C06E7C">
        <w:rPr>
          <w:rFonts w:ascii="Times New Roman" w:hAnsi="Times New Roman" w:cs="Times New Roman"/>
          <w:sz w:val="24"/>
          <w:szCs w:val="24"/>
        </w:rPr>
        <w:t>Мэв</w:t>
      </w:r>
      <w:proofErr w:type="spellEnd"/>
      <w:r w:rsidRPr="00C06E7C">
        <w:rPr>
          <w:rFonts w:ascii="Times New Roman" w:hAnsi="Times New Roman" w:cs="Times New Roman"/>
          <w:sz w:val="24"/>
          <w:szCs w:val="24"/>
        </w:rPr>
        <w:t>:</w:t>
      </w:r>
    </w:p>
    <w:p w14:paraId="0ABB4DD3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6FF7DA" wp14:editId="22508BDF">
            <wp:extent cx="5640702" cy="5749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7934" cy="5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E82CC" wp14:editId="527D53A5">
            <wp:extent cx="2085975" cy="396926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9533" cy="39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57DE" w14:textId="77777777" w:rsidR="00C06E7C" w:rsidRPr="00C06E7C" w:rsidRDefault="00C06E7C" w:rsidP="00C06E7C">
      <w:pPr>
        <w:rPr>
          <w:rFonts w:ascii="Times New Roman" w:hAnsi="Times New Roman" w:cs="Times New Roman"/>
          <w:noProof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t>Вероятные причины среднеквадратичной погрешности при вычислении потери энергии:</w:t>
      </w:r>
    </w:p>
    <w:p w14:paraId="3828ACAD" w14:textId="77777777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1. Состояние среды - неоднородность показателя плотности воздуха, распределение молекул</w:t>
      </w:r>
    </w:p>
    <w:p w14:paraId="0B753833" w14:textId="77777777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2. Чувствительность детектора</w:t>
      </w:r>
    </w:p>
    <w:p w14:paraId="2AF9BDB7" w14:textId="44C04BC6" w:rsidR="00C06E7C" w:rsidRPr="00C06E7C" w:rsidRDefault="00C06E7C" w:rsidP="00C06E7C">
      <w:pPr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3. Неоднородность энергий частиц </w:t>
      </w:r>
      <w:r w:rsidR="00195ED8" w:rsidRPr="00C06E7C">
        <w:rPr>
          <w:rFonts w:ascii="Times New Roman" w:hAnsi="Times New Roman" w:cs="Times New Roman"/>
          <w:sz w:val="24"/>
          <w:szCs w:val="24"/>
        </w:rPr>
        <w:t>альфа-излучения</w:t>
      </w:r>
    </w:p>
    <w:p w14:paraId="49EFF05E" w14:textId="26DCF336" w:rsidR="00C06E7C" w:rsidRPr="00C06E7C" w:rsidRDefault="00C06E7C" w:rsidP="00C06E7C">
      <w:pPr>
        <w:pStyle w:val="a7"/>
        <w:numPr>
          <w:ilvl w:val="0"/>
          <w:numId w:val="30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 xml:space="preserve">На основе эксперимента строим график Зависимости кинетической энергии </w:t>
      </w:r>
      <w:r w:rsidR="00195ED8" w:rsidRPr="00C06E7C">
        <w:rPr>
          <w:rFonts w:ascii="Times New Roman" w:hAnsi="Times New Roman" w:cs="Times New Roman"/>
          <w:sz w:val="24"/>
          <w:szCs w:val="24"/>
        </w:rPr>
        <w:t>от расстояния,</w:t>
      </w:r>
      <w:r w:rsidRPr="00C06E7C">
        <w:rPr>
          <w:rFonts w:ascii="Times New Roman" w:hAnsi="Times New Roman" w:cs="Times New Roman"/>
          <w:sz w:val="24"/>
          <w:szCs w:val="24"/>
        </w:rPr>
        <w:t xml:space="preserve"> пройденного в среде.</w:t>
      </w:r>
    </w:p>
    <w:p w14:paraId="14E52CA7" w14:textId="77777777" w:rsidR="00C06E7C" w:rsidRPr="00C06E7C" w:rsidRDefault="00C06E7C" w:rsidP="00C06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FF206C" wp14:editId="0D8B9F30">
            <wp:extent cx="4572000" cy="274320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444DB33F-B1DA-48F0-BA1E-AA541F94C7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6EEC8BA" w14:textId="77777777" w:rsidR="00C06E7C" w:rsidRPr="00C06E7C" w:rsidRDefault="00C06E7C" w:rsidP="00C06E7C">
      <w:pPr>
        <w:pStyle w:val="a7"/>
        <w:numPr>
          <w:ilvl w:val="0"/>
          <w:numId w:val="30"/>
        </w:numPr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На основании Приближенной формулы и эмпирических данных строим график зависимости средних удельных потерь ионизационной энергии от расстояния, пройденного в среде.</w:t>
      </w:r>
    </w:p>
    <w:p w14:paraId="01975B0B" w14:textId="77777777" w:rsidR="00C06E7C" w:rsidRPr="00C06E7C" w:rsidRDefault="00C06E7C" w:rsidP="00C06E7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6A0A5" wp14:editId="420A7645">
            <wp:extent cx="3804285" cy="2306955"/>
            <wp:effectExtent l="0" t="0" r="5715" b="1714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80823DC6-77EA-4A0A-8934-38DF82A8A2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68C75D0" w14:textId="77777777" w:rsidR="00C06E7C" w:rsidRPr="00C06E7C" w:rsidRDefault="00C06E7C" w:rsidP="00C06E7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4E0635" wp14:editId="2BC1D984">
            <wp:extent cx="4800600" cy="2179320"/>
            <wp:effectExtent l="0" t="0" r="0" b="1143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21C69C57-4E0B-40CC-93A6-BA38FEFC27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90649B" w14:textId="77777777" w:rsidR="00C06E7C" w:rsidRPr="00C06E7C" w:rsidRDefault="00C06E7C" w:rsidP="00C06E7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F7094EB" w14:textId="77777777" w:rsidR="00C06E7C" w:rsidRPr="00C06E7C" w:rsidRDefault="00C06E7C" w:rsidP="00C06E7C">
      <w:pPr>
        <w:pStyle w:val="a7"/>
        <w:numPr>
          <w:ilvl w:val="0"/>
          <w:numId w:val="30"/>
        </w:numPr>
        <w:spacing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sz w:val="24"/>
          <w:szCs w:val="24"/>
        </w:rPr>
        <w:t>На основании Приближенной формулы и эмпирических данных строим график зависимости количества ионов (ионизированных энергией излучения) от расстояния, пройденного в среде.</w:t>
      </w:r>
    </w:p>
    <w:p w14:paraId="5D0DCE51" w14:textId="77777777" w:rsidR="00C06E7C" w:rsidRPr="00C06E7C" w:rsidRDefault="00C06E7C" w:rsidP="00C06E7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0EFF1" wp14:editId="7C01E6B6">
            <wp:extent cx="4572000" cy="274320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248A1931-8C86-4DF4-B98D-3785CE81D3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5B0D62F" w14:textId="77777777" w:rsidR="00C06E7C" w:rsidRPr="00C06E7C" w:rsidRDefault="00C06E7C" w:rsidP="00C06E7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06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CBF1D" wp14:editId="4E3CA40F">
            <wp:extent cx="4572000" cy="274320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8D8415F7-0094-4168-A6D9-3A7BDE1F19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C15C455" w14:textId="2874938C" w:rsidR="00C06E7C" w:rsidRPr="00C06E7C" w:rsidRDefault="00C06E7C" w:rsidP="00C06E7C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="00195ED8" w:rsidRPr="00C06E7C">
        <w:rPr>
          <w:rFonts w:ascii="Times New Roman" w:hAnsi="Times New Roman" w:cs="Times New Roman"/>
          <w:sz w:val="24"/>
          <w:szCs w:val="24"/>
        </w:rPr>
        <w:t>: при</w:t>
      </w:r>
      <w:r w:rsidRPr="00C06E7C">
        <w:rPr>
          <w:rFonts w:ascii="Times New Roman" w:hAnsi="Times New Roman" w:cs="Times New Roman"/>
          <w:sz w:val="24"/>
          <w:szCs w:val="24"/>
        </w:rPr>
        <w:t xml:space="preserve"> продвижении в среде частицы теряют свою кинетическую энергию. Потери кинетической энергии уходят на ионизацию частиц среды. Чем дальше проходят частицы в среде, тем больше энергии они отдают на ионизацию.</w:t>
      </w:r>
    </w:p>
    <w:p w14:paraId="7CE05A17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№6</w:t>
      </w:r>
    </w:p>
    <w:p w14:paraId="45ED1BF1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Тема: Потери энергии Альфа-частиц в полиэтилене и Алюминии</w:t>
      </w:r>
    </w:p>
    <w:p w14:paraId="3455C27F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Цель: Проведение эксперимента и изучение потери энергии Альфа-частиц в полиэтилене и Алюминии</w:t>
      </w:r>
    </w:p>
    <w:p w14:paraId="52F3A313" w14:textId="77777777" w:rsidR="00C06E7C" w:rsidRPr="00C06E7C" w:rsidRDefault="00C06E7C" w:rsidP="00C06E7C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Содержание:</w:t>
      </w:r>
    </w:p>
    <w:p w14:paraId="67C3F102" w14:textId="477058D6" w:rsidR="00C06E7C" w:rsidRPr="00C06E7C" w:rsidRDefault="00195ED8" w:rsidP="00195ED8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C06E7C" w:rsidRPr="00C06E7C">
        <w:rPr>
          <w:rFonts w:ascii="Times New Roman" w:eastAsia="Calibri" w:hAnsi="Times New Roman" w:cs="Times New Roman"/>
          <w:sz w:val="24"/>
          <w:szCs w:val="24"/>
        </w:rPr>
        <w:t>Эксперимент по изучению поглощения альфа-частиц в веществе</w:t>
      </w:r>
    </w:p>
    <w:p w14:paraId="6301C326" w14:textId="3F4143B7" w:rsidR="00C06E7C" w:rsidRPr="00C06E7C" w:rsidRDefault="00195ED8" w:rsidP="00195ED8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C06E7C" w:rsidRPr="00C06E7C">
        <w:rPr>
          <w:rFonts w:ascii="Times New Roman" w:eastAsia="Calibri" w:hAnsi="Times New Roman" w:cs="Times New Roman"/>
          <w:sz w:val="24"/>
          <w:szCs w:val="24"/>
        </w:rPr>
        <w:t xml:space="preserve">Эксперимент по изучению потери энергии </w:t>
      </w:r>
      <w:r w:rsidRPr="00C06E7C">
        <w:rPr>
          <w:rFonts w:ascii="Times New Roman" w:eastAsia="Calibri" w:hAnsi="Times New Roman" w:cs="Times New Roman"/>
          <w:sz w:val="24"/>
          <w:szCs w:val="24"/>
        </w:rPr>
        <w:t>альфа-частиц</w:t>
      </w:r>
      <w:r w:rsidR="00C06E7C" w:rsidRPr="00C06E7C">
        <w:rPr>
          <w:rFonts w:ascii="Times New Roman" w:eastAsia="Calibri" w:hAnsi="Times New Roman" w:cs="Times New Roman"/>
          <w:sz w:val="24"/>
          <w:szCs w:val="24"/>
        </w:rPr>
        <w:t xml:space="preserve"> в веществе</w:t>
      </w:r>
    </w:p>
    <w:p w14:paraId="55A87872" w14:textId="6EC62C82" w:rsidR="00C06E7C" w:rsidRPr="00C06E7C" w:rsidRDefault="00195ED8" w:rsidP="00195ED8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C06E7C" w:rsidRPr="00C06E7C">
        <w:rPr>
          <w:rFonts w:ascii="Times New Roman" w:eastAsia="Calibri" w:hAnsi="Times New Roman" w:cs="Times New Roman"/>
          <w:sz w:val="24"/>
          <w:szCs w:val="24"/>
        </w:rPr>
        <w:t>Вывод</w:t>
      </w:r>
    </w:p>
    <w:p w14:paraId="3B219FFB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4032F9C" w14:textId="6F5A7472" w:rsidR="00C06E7C" w:rsidRPr="00C06E7C" w:rsidRDefault="00195ED8" w:rsidP="00195ED8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C06E7C" w:rsidRPr="00C06E7C">
        <w:rPr>
          <w:rFonts w:ascii="Times New Roman" w:eastAsia="Calibri" w:hAnsi="Times New Roman" w:cs="Times New Roman"/>
          <w:sz w:val="24"/>
          <w:szCs w:val="24"/>
        </w:rPr>
        <w:t>Эксперимент по изучению поглощения альфа-частиц в веществе:</w:t>
      </w:r>
    </w:p>
    <w:p w14:paraId="76720AC8" w14:textId="5AE76B76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При накладывании пленки мы можем заметить изменение количества альфа-частиц на изображениях. При прохождении по слою пленки частицы теряют энергию на ионизацию частиц, через которые проходят. У 169 частиц, у которых энергия была меньше не хватило энергии выйти. А часть вышедших частиц (372) попала во второй </w:t>
      </w:r>
      <w:r w:rsidR="00195ED8" w:rsidRPr="00C06E7C">
        <w:rPr>
          <w:rFonts w:ascii="Times New Roman" w:eastAsia="Calibri" w:hAnsi="Times New Roman" w:cs="Times New Roman"/>
          <w:sz w:val="24"/>
          <w:szCs w:val="24"/>
        </w:rPr>
        <w:t>слой,</w:t>
      </w: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где потеряла оставшуюся часть энергии, поэтому через два слоя не прошло ни одной альфа-частицы.</w:t>
      </w:r>
    </w:p>
    <w:p w14:paraId="7DBA2761" w14:textId="1CB68965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="00195ED8" w:rsidRPr="00C06E7C">
        <w:rPr>
          <w:rFonts w:ascii="Times New Roman" w:eastAsia="Calibri" w:hAnsi="Times New Roman" w:cs="Times New Roman"/>
          <w:sz w:val="24"/>
          <w:szCs w:val="24"/>
        </w:rPr>
        <w:t>накладывании фольги</w:t>
      </w: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мы можем заметить изменение количества альфа-частиц на изображениях. При прохождении по слою фольги частицы теряют энергию на ионизацию частиц, через которые проходят. У 534 частиц, у которых энергия была меньше не хватило энергии выйти. А часть вышедших частиц (128) попала во второй </w:t>
      </w:r>
      <w:r w:rsidR="00195ED8" w:rsidRPr="00C06E7C">
        <w:rPr>
          <w:rFonts w:ascii="Times New Roman" w:eastAsia="Calibri" w:hAnsi="Times New Roman" w:cs="Times New Roman"/>
          <w:sz w:val="24"/>
          <w:szCs w:val="24"/>
        </w:rPr>
        <w:t>слой,</w:t>
      </w: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где потеряла оставшуюся часть энергии, поэтому через два слоя не прошло ни одной альфа-частицы.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531"/>
      </w:tblGrid>
      <w:tr w:rsidR="00195ED8" w:rsidRPr="00C06E7C" w14:paraId="7CD6B30C" w14:textId="77777777" w:rsidTr="00195ED8">
        <w:trPr>
          <w:jc w:val="center"/>
        </w:trPr>
        <w:tc>
          <w:tcPr>
            <w:tcW w:w="4531" w:type="dxa"/>
          </w:tcPr>
          <w:p w14:paraId="0466F521" w14:textId="77777777" w:rsidR="00195ED8" w:rsidRPr="00C06E7C" w:rsidRDefault="00195ED8" w:rsidP="00694F54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Е=1,61 </w:t>
            </w:r>
            <w:proofErr w:type="spellStart"/>
            <w:proofErr w:type="gramStart"/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>Мэв</w:t>
            </w:r>
            <w:proofErr w:type="spellEnd"/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06E7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>=541 без слоев для пленки</w:t>
            </w:r>
          </w:p>
        </w:tc>
      </w:tr>
      <w:tr w:rsidR="00195ED8" w:rsidRPr="00C06E7C" w14:paraId="37419917" w14:textId="77777777" w:rsidTr="00195ED8">
        <w:trPr>
          <w:jc w:val="center"/>
        </w:trPr>
        <w:tc>
          <w:tcPr>
            <w:tcW w:w="4531" w:type="dxa"/>
          </w:tcPr>
          <w:p w14:paraId="539FDF2D" w14:textId="77777777" w:rsidR="00195ED8" w:rsidRPr="00C06E7C" w:rsidRDefault="00195ED8" w:rsidP="00694F54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Е=2,49 </w:t>
            </w:r>
            <w:proofErr w:type="spellStart"/>
            <w:proofErr w:type="gramStart"/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>Мэв</w:t>
            </w:r>
            <w:proofErr w:type="spellEnd"/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06E7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>=662 без слоев для фольги</w:t>
            </w:r>
          </w:p>
        </w:tc>
      </w:tr>
    </w:tbl>
    <w:p w14:paraId="37E535CA" w14:textId="77777777" w:rsidR="00C06E7C" w:rsidRPr="00C06E7C" w:rsidRDefault="00C06E7C" w:rsidP="00C06E7C">
      <w:pPr>
        <w:spacing w:after="16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B2BD27F" wp14:editId="2B36FE59">
            <wp:extent cx="2915285" cy="243769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1677" r="5251"/>
                    <a:stretch/>
                  </pic:blipFill>
                  <pic:spPr bwMode="auto">
                    <a:xfrm>
                      <a:off x="0" y="0"/>
                      <a:ext cx="2927858" cy="244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D63AA" w14:textId="4E4FE19C" w:rsidR="00C06E7C" w:rsidRPr="00C06E7C" w:rsidRDefault="00195ED8" w:rsidP="00195ED8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C06E7C" w:rsidRPr="00C06E7C">
        <w:rPr>
          <w:rFonts w:ascii="Times New Roman" w:eastAsia="Calibri" w:hAnsi="Times New Roman" w:cs="Times New Roman"/>
          <w:sz w:val="24"/>
          <w:szCs w:val="24"/>
        </w:rPr>
        <w:t>В отличие от предыдущего эксперимента ставим количество кадров 5000</w:t>
      </w:r>
    </w:p>
    <w:p w14:paraId="06F5766F" w14:textId="2CD1E9E2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По гистограмме распределений энергий по количеству частиц мы </w:t>
      </w:r>
      <w:r w:rsidR="00195ED8" w:rsidRPr="00C06E7C">
        <w:rPr>
          <w:rFonts w:ascii="Times New Roman" w:eastAsia="Calibri" w:hAnsi="Times New Roman" w:cs="Times New Roman"/>
          <w:sz w:val="24"/>
          <w:szCs w:val="24"/>
        </w:rPr>
        <w:t>видим,</w:t>
      </w: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что большая часть частиц до столкновений находится на пике 2885522 энергии</w:t>
      </w:r>
    </w:p>
    <w:p w14:paraId="11CD359A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После столкновения с пленкой частицы равномерно распределились на меньших энергиях от 0 до 1027718. </w:t>
      </w:r>
    </w:p>
    <w:p w14:paraId="088E0E0B" w14:textId="4567211D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В фольге мы наблюдаем схожий процесс, однако на промежутке энергий от 0 до 50000 минимальное количество частиц. Это может быть связано с большей плотностью </w:t>
      </w:r>
      <w:r w:rsidR="00195ED8" w:rsidRPr="00C06E7C">
        <w:rPr>
          <w:rFonts w:ascii="Times New Roman" w:eastAsia="Calibri" w:hAnsi="Times New Roman" w:cs="Times New Roman"/>
          <w:sz w:val="24"/>
          <w:szCs w:val="24"/>
        </w:rPr>
        <w:t>фольги,</w:t>
      </w: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а </w:t>
      </w:r>
      <w:r w:rsidR="00195ED8" w:rsidRPr="00C06E7C">
        <w:rPr>
          <w:rFonts w:ascii="Times New Roman" w:eastAsia="Calibri" w:hAnsi="Times New Roman" w:cs="Times New Roman"/>
          <w:sz w:val="24"/>
          <w:szCs w:val="24"/>
        </w:rPr>
        <w:t>также</w:t>
      </w: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меньшей атомной массой. В связи с этим </w:t>
      </w:r>
      <w:r w:rsidR="00195ED8" w:rsidRPr="00C06E7C">
        <w:rPr>
          <w:rFonts w:ascii="Times New Roman" w:eastAsia="Calibri" w:hAnsi="Times New Roman" w:cs="Times New Roman"/>
          <w:sz w:val="24"/>
          <w:szCs w:val="24"/>
        </w:rPr>
        <w:t>частицы,</w:t>
      </w: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обладающие минимальной энергией в промежутке от 0 </w:t>
      </w:r>
      <w:r w:rsidR="00195ED8" w:rsidRPr="00C06E7C">
        <w:rPr>
          <w:rFonts w:ascii="Times New Roman" w:eastAsia="Calibri" w:hAnsi="Times New Roman" w:cs="Times New Roman"/>
          <w:sz w:val="24"/>
          <w:szCs w:val="24"/>
        </w:rPr>
        <w:t>до 50000,</w:t>
      </w: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 не проходят через фольгу</w:t>
      </w:r>
    </w:p>
    <w:p w14:paraId="4CBD7F35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При оценке по формуле:</w:t>
      </w:r>
    </w:p>
    <w:p w14:paraId="1CC5EB79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Полиэтилен 12*2+4*1=28 </w:t>
      </w:r>
      <w:proofErr w:type="spellStart"/>
      <w:r w:rsidRPr="00C06E7C">
        <w:rPr>
          <w:rFonts w:ascii="Times New Roman" w:eastAsia="Calibri" w:hAnsi="Times New Roman" w:cs="Times New Roman"/>
          <w:sz w:val="24"/>
          <w:szCs w:val="24"/>
        </w:rPr>
        <w:t>а.е.м</w:t>
      </w:r>
      <w:proofErr w:type="spellEnd"/>
      <w:r w:rsidRPr="00C06E7C">
        <w:rPr>
          <w:rFonts w:ascii="Times New Roman" w:eastAsia="Calibri" w:hAnsi="Times New Roman" w:cs="Times New Roman"/>
          <w:sz w:val="24"/>
          <w:szCs w:val="24"/>
        </w:rPr>
        <w:t xml:space="preserve">. 910 - 970 кг/м 3 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823"/>
      </w:tblGrid>
      <w:tr w:rsidR="00195ED8" w:rsidRPr="00C06E7C" w14:paraId="05D5829E" w14:textId="77777777" w:rsidTr="00195ED8">
        <w:trPr>
          <w:jc w:val="center"/>
        </w:trPr>
        <w:tc>
          <w:tcPr>
            <w:tcW w:w="3823" w:type="dxa"/>
          </w:tcPr>
          <w:p w14:paraId="468F62FE" w14:textId="77777777" w:rsidR="00195ED8" w:rsidRPr="00C06E7C" w:rsidRDefault="00195ED8" w:rsidP="007677DA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>Е=2885522 Дж N=39633 без слоев</w:t>
            </w:r>
          </w:p>
        </w:tc>
      </w:tr>
      <w:tr w:rsidR="00195ED8" w:rsidRPr="00C06E7C" w14:paraId="12256AD5" w14:textId="77777777" w:rsidTr="00195ED8">
        <w:trPr>
          <w:jc w:val="center"/>
        </w:trPr>
        <w:tc>
          <w:tcPr>
            <w:tcW w:w="3823" w:type="dxa"/>
          </w:tcPr>
          <w:p w14:paraId="6B00A0CB" w14:textId="77777777" w:rsidR="00195ED8" w:rsidRPr="00C06E7C" w:rsidRDefault="00195ED8" w:rsidP="007677DA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>Е=1027718 Дж N=26719 один слой</w:t>
            </w:r>
          </w:p>
        </w:tc>
      </w:tr>
    </w:tbl>
    <w:p w14:paraId="7266AB1F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7BFA61E" w14:textId="77777777" w:rsidR="00C06E7C" w:rsidRPr="00C06E7C" w:rsidRDefault="00C06E7C" w:rsidP="00C06E7C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6E7C">
        <w:rPr>
          <w:rFonts w:ascii="Times New Roman" w:eastAsia="Calibri" w:hAnsi="Times New Roman" w:cs="Times New Roman"/>
          <w:sz w:val="24"/>
          <w:szCs w:val="24"/>
        </w:rPr>
        <w:t>Фольга 26,9815386 (8) а. е. м.  2,6989 г/см³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964"/>
      </w:tblGrid>
      <w:tr w:rsidR="00195ED8" w:rsidRPr="00C06E7C" w14:paraId="4CF25EA8" w14:textId="77777777" w:rsidTr="00195ED8">
        <w:trPr>
          <w:jc w:val="center"/>
        </w:trPr>
        <w:tc>
          <w:tcPr>
            <w:tcW w:w="3964" w:type="dxa"/>
          </w:tcPr>
          <w:p w14:paraId="73A2F087" w14:textId="77777777" w:rsidR="00195ED8" w:rsidRPr="00C06E7C" w:rsidRDefault="00195ED8" w:rsidP="00096FF6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Е=2885522 Дж N=49391 без слоев</w:t>
            </w:r>
          </w:p>
        </w:tc>
      </w:tr>
      <w:tr w:rsidR="00195ED8" w:rsidRPr="00C06E7C" w14:paraId="1A26A695" w14:textId="77777777" w:rsidTr="00195ED8">
        <w:trPr>
          <w:jc w:val="center"/>
        </w:trPr>
        <w:tc>
          <w:tcPr>
            <w:tcW w:w="3964" w:type="dxa"/>
          </w:tcPr>
          <w:p w14:paraId="0926375D" w14:textId="77777777" w:rsidR="00195ED8" w:rsidRPr="00C06E7C" w:rsidRDefault="00195ED8" w:rsidP="00096FF6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6E7C">
              <w:rPr>
                <w:rFonts w:ascii="Times New Roman" w:eastAsia="Calibri" w:hAnsi="Times New Roman" w:cs="Times New Roman"/>
                <w:sz w:val="24"/>
                <w:szCs w:val="24"/>
              </w:rPr>
              <w:t>Е=133345 Дж N=21 один слой</w:t>
            </w:r>
          </w:p>
        </w:tc>
      </w:tr>
    </w:tbl>
    <w:p w14:paraId="554FFB96" w14:textId="52A51722" w:rsidR="00C06E7C" w:rsidRPr="00C06E7C" w:rsidRDefault="00C06E7C" w:rsidP="00C06E7C">
      <w:pPr>
        <w:spacing w:after="16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8737CCF" w14:textId="64CB84A9" w:rsidR="00C06E7C" w:rsidRPr="00C06E7C" w:rsidRDefault="00195ED8" w:rsidP="00195ED8">
      <w:pPr>
        <w:spacing w:after="16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</w:t>
      </w:r>
      <w:r w:rsidR="00C06E7C" w:rsidRPr="00C06E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Вывод: </w:t>
      </w:r>
    </w:p>
    <w:p w14:paraId="018810CE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В первом эксперименте мы получаем энергию, поглощенную в веществе.</w:t>
      </w:r>
    </w:p>
    <w:p w14:paraId="5BF96F33" w14:textId="081F3014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Во втором рассматриваем потери энергии </w:t>
      </w:r>
      <w:r w:rsidR="00195ED8" w:rsidRPr="00195ED8">
        <w:rPr>
          <w:rFonts w:ascii="Times New Roman" w:hAnsi="Times New Roman" w:cs="Times New Roman"/>
          <w:sz w:val="24"/>
          <w:szCs w:val="24"/>
        </w:rPr>
        <w:t>альфа-частиц</w:t>
      </w:r>
      <w:r w:rsidRPr="00195ED8">
        <w:rPr>
          <w:rFonts w:ascii="Times New Roman" w:hAnsi="Times New Roman" w:cs="Times New Roman"/>
          <w:sz w:val="24"/>
          <w:szCs w:val="24"/>
        </w:rPr>
        <w:t xml:space="preserve"> в веществе. И часть энергий при движении по веществу тратиться не только на ионизацию. Иначе почему на графике энергии разные</w:t>
      </w:r>
    </w:p>
    <w:p w14:paraId="7A32F055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0AC2723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9AA8B37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69DB547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0BCF8F8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51CB5D7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681764A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CB3E4B5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B313D66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B4D1D86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93DA80C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F4CD4B9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02AC173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3D31D5D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9411B5A" w14:textId="51C33D49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A130172" w14:textId="7777777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62CD7F9" w14:textId="7AF07667" w:rsidR="00195ED8" w:rsidRDefault="00195ED8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5FB3424" w14:textId="73B5BC86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E0E5725" w14:textId="2731E0AA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F849267" w14:textId="5BF15F8B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5EB4770" w14:textId="3E207BC3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F38CD24" w14:textId="4122CE19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F495DD6" w14:textId="6CA1C2E4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4BE9141" w14:textId="6DD717CB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FB8B4E3" w14:textId="1C006945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D338D5" w14:textId="00382923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58ECA75" w14:textId="51F99A75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FA76C4E" w14:textId="77777777" w:rsidR="00255097" w:rsidRDefault="00255097" w:rsidP="00C06E7C">
      <w:pPr>
        <w:spacing w:after="1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6E755B8" w14:textId="4C208220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№7</w:t>
      </w:r>
    </w:p>
    <w:p w14:paraId="13D02839" w14:textId="51552A2D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Тема: </w:t>
      </w:r>
      <w:r w:rsidR="00195ED8" w:rsidRPr="00195ED8">
        <w:rPr>
          <w:rFonts w:ascii="Times New Roman" w:hAnsi="Times New Roman" w:cs="Times New Roman"/>
          <w:sz w:val="24"/>
          <w:szCs w:val="24"/>
        </w:rPr>
        <w:t>Гамма-излучение</w:t>
      </w:r>
      <w:r w:rsidRPr="00195ED8">
        <w:rPr>
          <w:rFonts w:ascii="Times New Roman" w:hAnsi="Times New Roman" w:cs="Times New Roman"/>
          <w:sz w:val="24"/>
          <w:szCs w:val="24"/>
        </w:rPr>
        <w:t xml:space="preserve"> от Америциевого источника 241 </w:t>
      </w:r>
      <w:proofErr w:type="spellStart"/>
      <w:r w:rsidRPr="00195ED8">
        <w:rPr>
          <w:rFonts w:ascii="Times New Roman" w:hAnsi="Times New Roman" w:cs="Times New Roman"/>
          <w:sz w:val="24"/>
          <w:szCs w:val="24"/>
        </w:rPr>
        <w:t>Am</w:t>
      </w:r>
      <w:proofErr w:type="spellEnd"/>
    </w:p>
    <w:p w14:paraId="33A3C4E9" w14:textId="55BA4F8D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Цель: Проведение эксперимента с детектором и источником Америцием и анализ типа </w:t>
      </w:r>
      <w:r w:rsidR="00195ED8" w:rsidRPr="00195ED8">
        <w:rPr>
          <w:rFonts w:ascii="Times New Roman" w:hAnsi="Times New Roman" w:cs="Times New Roman"/>
          <w:sz w:val="24"/>
          <w:szCs w:val="24"/>
        </w:rPr>
        <w:t>гамма-излучение</w:t>
      </w:r>
    </w:p>
    <w:p w14:paraId="401FD2A3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Содержание:</w:t>
      </w:r>
    </w:p>
    <w:p w14:paraId="1FE07F13" w14:textId="501A857F" w:rsidR="00C06E7C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06E7C" w:rsidRPr="00195ED8">
        <w:rPr>
          <w:rFonts w:ascii="Times New Roman" w:hAnsi="Times New Roman" w:cs="Times New Roman"/>
          <w:sz w:val="24"/>
          <w:szCs w:val="24"/>
        </w:rPr>
        <w:t>Эксперимент по изучению вероятности регистрации фотонов детектором Medpix и рассчета взаимодействия</w:t>
      </w:r>
    </w:p>
    <w:p w14:paraId="0277B6CD" w14:textId="47BECCBA" w:rsidR="00C06E7C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06E7C" w:rsidRPr="00195ED8">
        <w:rPr>
          <w:rFonts w:ascii="Times New Roman" w:hAnsi="Times New Roman" w:cs="Times New Roman"/>
          <w:sz w:val="24"/>
          <w:szCs w:val="24"/>
        </w:rPr>
        <w:t>Эксперимент по оценке зависимости энергии фотонов и их количества от расстояния между источником и детектором</w:t>
      </w:r>
    </w:p>
    <w:p w14:paraId="45AC811B" w14:textId="0EFFCA27" w:rsidR="00C06E7C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06E7C" w:rsidRPr="00195ED8">
        <w:rPr>
          <w:rFonts w:ascii="Times New Roman" w:hAnsi="Times New Roman" w:cs="Times New Roman"/>
          <w:sz w:val="24"/>
          <w:szCs w:val="24"/>
        </w:rPr>
        <w:t>Вывод</w:t>
      </w:r>
    </w:p>
    <w:p w14:paraId="05E1D037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</w:p>
    <w:p w14:paraId="42FD8B92" w14:textId="7157AB0B" w:rsidR="00C06E7C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06E7C" w:rsidRPr="00195ED8">
        <w:rPr>
          <w:rFonts w:ascii="Times New Roman" w:hAnsi="Times New Roman" w:cs="Times New Roman"/>
          <w:b/>
          <w:bCs/>
          <w:sz w:val="24"/>
          <w:szCs w:val="24"/>
        </w:rPr>
        <w:t>Эксперимент по изучению вероятности регистрации фотонов детектором Medpix и рассчета взаимодействия:</w:t>
      </w:r>
    </w:p>
    <w:p w14:paraId="13E045B8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Альфа-распад:</w:t>
      </w:r>
    </w:p>
    <w:p w14:paraId="1DDF69FB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1C9E8" wp14:editId="67EB90C3">
            <wp:extent cx="3171825" cy="426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3846"/>
                    <a:stretch/>
                  </pic:blipFill>
                  <pic:spPr bwMode="auto">
                    <a:xfrm>
                      <a:off x="0" y="0"/>
                      <a:ext cx="3172268" cy="42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7643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После распада ядро </w:t>
      </w:r>
      <w:proofErr w:type="spellStart"/>
      <w:r w:rsidRPr="00195ED8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Pr="00195ED8">
        <w:rPr>
          <w:rFonts w:ascii="Times New Roman" w:hAnsi="Times New Roman" w:cs="Times New Roman"/>
          <w:sz w:val="24"/>
          <w:szCs w:val="24"/>
        </w:rPr>
        <w:t xml:space="preserve"> находится в возбужденном состоянии и переходит в основное, излучая фотоны с энергией 59,5 КэВ, 14-17 КэВ, 21 КэВ. Гамма-лучи выбивают эти электроны. Далее электроны ионизируют атомы кремния</w:t>
      </w:r>
    </w:p>
    <w:p w14:paraId="3052A508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-Фотоэффект -фотон выбивает электрон</w:t>
      </w:r>
    </w:p>
    <w:p w14:paraId="6D9202B0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-Рассеяние Комптона- фотон рассеивается на свободном электроне передавая часть энергии электрону.</w:t>
      </w:r>
    </w:p>
    <w:p w14:paraId="157E1187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Вероятность регистрации фотонов</w:t>
      </w:r>
    </w:p>
    <w:p w14:paraId="207317A0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1D6D9E" wp14:editId="2B032C01">
            <wp:extent cx="1486107" cy="600159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15B6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95ED8">
        <w:rPr>
          <w:rFonts w:ascii="Times New Roman" w:hAnsi="Times New Roman" w:cs="Times New Roman"/>
          <w:sz w:val="24"/>
          <w:szCs w:val="24"/>
        </w:rPr>
        <w:t>Количество частиц</w:t>
      </w:r>
      <w:proofErr w:type="gramEnd"/>
      <w:r w:rsidRPr="00195ED8">
        <w:rPr>
          <w:rFonts w:ascii="Times New Roman" w:hAnsi="Times New Roman" w:cs="Times New Roman"/>
          <w:sz w:val="24"/>
          <w:szCs w:val="24"/>
        </w:rPr>
        <w:t xml:space="preserve"> которые прореагировали с детектором</w:t>
      </w:r>
    </w:p>
    <w:p w14:paraId="0673D6FD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BBE187" wp14:editId="49C7D69A">
            <wp:extent cx="1524000" cy="3295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3111"/>
                    <a:stretch/>
                  </pic:blipFill>
                  <pic:spPr bwMode="auto">
                    <a:xfrm>
                      <a:off x="0" y="0"/>
                      <a:ext cx="1524213" cy="32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B62BB" w14:textId="5980E88A" w:rsidR="00C06E7C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06E7C" w:rsidRPr="00195ED8">
        <w:rPr>
          <w:rFonts w:ascii="Times New Roman" w:hAnsi="Times New Roman" w:cs="Times New Roman"/>
          <w:sz w:val="24"/>
          <w:szCs w:val="24"/>
        </w:rPr>
        <w:t>В первом эксперименте мы используем точечный источник и смотрим на количество провзаимодействовавших частиц.</w:t>
      </w:r>
    </w:p>
    <w:p w14:paraId="40D769F7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Для этого мы считаем количество вылетевших частиц</w:t>
      </w:r>
    </w:p>
    <w:p w14:paraId="2308EDE4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80B4A1" wp14:editId="3520BD1A">
            <wp:extent cx="4838700" cy="1096683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780"/>
                    <a:stretch/>
                  </pic:blipFill>
                  <pic:spPr bwMode="auto">
                    <a:xfrm>
                      <a:off x="0" y="0"/>
                      <a:ext cx="4875097" cy="110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B1068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</w:p>
    <w:p w14:paraId="5FD131AF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Где 14^2*10^-6 площадь детектора</w:t>
      </w:r>
    </w:p>
    <w:p w14:paraId="776BE07C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3.1*10-4 вычисляется по формуле 4Пи*R^2, где R=5 мм</w:t>
      </w:r>
    </w:p>
    <w:p w14:paraId="008FF40E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Для дальнейших расчётов используем число прореагировавших частиц, полученное экспериментально, то есть </w:t>
      </w:r>
    </w:p>
    <w:p w14:paraId="2D926C11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AA1CA" wp14:editId="40BD9687">
            <wp:extent cx="2019582" cy="1152686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9DBE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95ED8">
        <w:rPr>
          <w:rFonts w:ascii="Times New Roman" w:hAnsi="Times New Roman" w:cs="Times New Roman"/>
          <w:sz w:val="24"/>
          <w:szCs w:val="24"/>
        </w:rPr>
        <w:lastRenderedPageBreak/>
        <w:t>Конечно</w:t>
      </w:r>
      <w:proofErr w:type="gramEnd"/>
      <w:r w:rsidRPr="00195ED8">
        <w:rPr>
          <w:rFonts w:ascii="Times New Roman" w:hAnsi="Times New Roman" w:cs="Times New Roman"/>
          <w:sz w:val="24"/>
          <w:szCs w:val="24"/>
        </w:rPr>
        <w:t xml:space="preserve"> возникает вопрос, почему число прореагировавших частиц получилось больше чем число вылетевшее из источника.</w:t>
      </w:r>
    </w:p>
    <w:p w14:paraId="2DD87800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Считаем площадь реакции частиц для энергий 14 и 60 Кэв</w:t>
      </w:r>
    </w:p>
    <w:p w14:paraId="64805E6E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49235" wp14:editId="15A9DAF1">
            <wp:extent cx="3878580" cy="231157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704" t="12058" r="3587" b="13558"/>
                    <a:stretch/>
                  </pic:blipFill>
                  <pic:spPr bwMode="auto">
                    <a:xfrm>
                      <a:off x="0" y="0"/>
                      <a:ext cx="3885257" cy="231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DD84A" w14:textId="77777777" w:rsid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41014E" wp14:editId="48DBD830">
            <wp:extent cx="2357688" cy="2453640"/>
            <wp:effectExtent l="0" t="0" r="508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6114" t="6107" r="33216" b="9800"/>
                    <a:stretch/>
                  </pic:blipFill>
                  <pic:spPr bwMode="auto">
                    <a:xfrm>
                      <a:off x="0" y="0"/>
                      <a:ext cx="2360702" cy="245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58801" w14:textId="376AC896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Во втором эксперименте мы изменяем расстояние между источником и детектором и замеряем количество провзаимодействовавших частиц в зависимости от расстояния и получаем следующие графики</w:t>
      </w:r>
    </w:p>
    <w:p w14:paraId="379F4849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0194E3" wp14:editId="18B98E13">
            <wp:extent cx="4572000" cy="2743200"/>
            <wp:effectExtent l="0" t="0" r="0" b="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72302B0C-BF8B-45C2-A03D-31A4C4A86C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4A4DBA7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8C3EEE" wp14:editId="419141C4">
            <wp:extent cx="4274820" cy="2743200"/>
            <wp:effectExtent l="0" t="0" r="11430" b="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id="{816F6086-E15A-438E-BD9A-F78704CF19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38B8C47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195ED8">
        <w:rPr>
          <w:rFonts w:ascii="Times New Roman" w:hAnsi="Times New Roman" w:cs="Times New Roman"/>
          <w:sz w:val="24"/>
          <w:szCs w:val="24"/>
        </w:rPr>
        <w:t xml:space="preserve">: при увеличении расстояния между источником и детектором уменьшается число прореагировавших частиц. Это может быть связано с эффектом Комптона- и при столкновении с электроном уменьшается энергия фотона, что уменьшает вероятность быть зафиксированным или фотоэффект – в котором фотон вообще полностью поглощается, выталкивая электрон. И чем большее расстояние проходит гамма-излучение в воздухе, тем больше возможностей для реализации обоих эффектов. </w:t>
      </w:r>
      <w:r w:rsidRPr="00195ED8">
        <w:rPr>
          <w:rFonts w:ascii="Times New Roman" w:hAnsi="Times New Roman" w:cs="Times New Roman"/>
          <w:sz w:val="24"/>
          <w:szCs w:val="24"/>
        </w:rPr>
        <w:br/>
        <w:t>Детектор при 241Am может эффективно обнаруживать альфа и гамма-излучение.</w:t>
      </w:r>
    </w:p>
    <w:p w14:paraId="4B916E50" w14:textId="1E12FA67" w:rsidR="00C06E7C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При гамма-излучении на детектор мы получаем два пика энергий. Один на количестве 14 КэВ, другой на 60 Кэв. Это связано с погрешностью измерения и с </w:t>
      </w:r>
      <w:r w:rsidR="00195ED8" w:rsidRPr="00195ED8">
        <w:rPr>
          <w:rFonts w:ascii="Times New Roman" w:hAnsi="Times New Roman" w:cs="Times New Roman"/>
          <w:sz w:val="24"/>
          <w:szCs w:val="24"/>
        </w:rPr>
        <w:t>тем,</w:t>
      </w:r>
      <w:r w:rsidRPr="00195ED8">
        <w:rPr>
          <w:rFonts w:ascii="Times New Roman" w:hAnsi="Times New Roman" w:cs="Times New Roman"/>
          <w:sz w:val="24"/>
          <w:szCs w:val="24"/>
        </w:rPr>
        <w:t xml:space="preserve"> что есть несколько процессов возникновения фотонов, благодаря фотоэффекту и эффекту Комптона.</w:t>
      </w:r>
    </w:p>
    <w:p w14:paraId="763A4646" w14:textId="34A6F393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03DB29E5" w14:textId="09E2E15B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5FEC0525" w14:textId="7C8E5945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7C039D6E" w14:textId="31BB7E6C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00EDB9A6" w14:textId="3AF7C290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4DEFDD10" w14:textId="06009073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5EB232E3" w14:textId="7557279F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2B97F3F3" w14:textId="7F768E69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024249E2" w14:textId="441920C5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130AEBDB" w14:textId="2506E336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1447605E" w14:textId="1148B025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2C9A458C" w14:textId="356AD7FD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5EECCD5D" w14:textId="3D8F5B6D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3FB33AFE" w14:textId="59EAE64F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23923BD8" w14:textId="3C0E8A76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14E2A52A" w14:textId="55E6FCFF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19849A15" w14:textId="0F17CA22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1EB23E2A" w14:textId="3707937F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38B2387E" w14:textId="282E0CF2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09B36B38" w14:textId="43250BE0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7F45639E" w14:textId="240B9D09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6C9426D4" w14:textId="0AA27493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155EF210" w14:textId="76790E4D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1D268C8C" w14:textId="6AEA91FA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43EF09B9" w14:textId="4454D93F" w:rsid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061F13F7" w14:textId="77777777" w:rsidR="00195ED8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6D448C6E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№8</w:t>
      </w:r>
    </w:p>
    <w:p w14:paraId="79CC5444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Тема: </w:t>
      </w:r>
      <w:proofErr w:type="gramStart"/>
      <w:r w:rsidRPr="00195ED8">
        <w:rPr>
          <w:rFonts w:ascii="Times New Roman" w:hAnsi="Times New Roman" w:cs="Times New Roman"/>
          <w:sz w:val="24"/>
          <w:szCs w:val="24"/>
        </w:rPr>
        <w:t>Гамма излучение</w:t>
      </w:r>
      <w:proofErr w:type="gramEnd"/>
      <w:r w:rsidRPr="00195ED8">
        <w:rPr>
          <w:rFonts w:ascii="Times New Roman" w:hAnsi="Times New Roman" w:cs="Times New Roman"/>
          <w:sz w:val="24"/>
          <w:szCs w:val="24"/>
        </w:rPr>
        <w:t xml:space="preserve"> с Америциевым источником 241 </w:t>
      </w:r>
      <w:proofErr w:type="spellStart"/>
      <w:r w:rsidRPr="00195ED8">
        <w:rPr>
          <w:rFonts w:ascii="Times New Roman" w:hAnsi="Times New Roman" w:cs="Times New Roman"/>
          <w:sz w:val="24"/>
          <w:szCs w:val="24"/>
        </w:rPr>
        <w:t>Am</w:t>
      </w:r>
      <w:proofErr w:type="spellEnd"/>
    </w:p>
    <w:p w14:paraId="2EC99BBB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Цель: Изучение поглощения фотонов в металлах и ренгенфлуоресцентный анализ</w:t>
      </w:r>
    </w:p>
    <w:p w14:paraId="4172C3A3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Содержание:</w:t>
      </w:r>
    </w:p>
    <w:p w14:paraId="6AC829E4" w14:textId="472DE3E3" w:rsidR="00C06E7C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06E7C" w:rsidRPr="00195ED8">
        <w:rPr>
          <w:rFonts w:ascii="Times New Roman" w:hAnsi="Times New Roman" w:cs="Times New Roman"/>
          <w:sz w:val="24"/>
          <w:szCs w:val="24"/>
        </w:rPr>
        <w:t>Изучение поглощения фотонов в металлах</w:t>
      </w:r>
    </w:p>
    <w:p w14:paraId="1BFBFC54" w14:textId="2713BA25" w:rsidR="00C06E7C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06E7C" w:rsidRPr="00195ED8">
        <w:rPr>
          <w:rFonts w:ascii="Times New Roman" w:hAnsi="Times New Roman" w:cs="Times New Roman"/>
          <w:sz w:val="24"/>
          <w:szCs w:val="24"/>
        </w:rPr>
        <w:t xml:space="preserve">Ренгенфлуоресцентный анализ </w:t>
      </w:r>
    </w:p>
    <w:p w14:paraId="2D0BD698" w14:textId="76CB786B" w:rsidR="00C06E7C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06E7C" w:rsidRPr="00195ED8">
        <w:rPr>
          <w:rFonts w:ascii="Times New Roman" w:hAnsi="Times New Roman" w:cs="Times New Roman"/>
          <w:sz w:val="24"/>
          <w:szCs w:val="24"/>
        </w:rPr>
        <w:t>Вывод</w:t>
      </w:r>
    </w:p>
    <w:p w14:paraId="3A3441E9" w14:textId="77777777" w:rsidR="00C06E7C" w:rsidRPr="00195ED8" w:rsidRDefault="00C06E7C" w:rsidP="00195ED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1</w:t>
      </w:r>
      <w:r w:rsidRPr="00195ED8">
        <w:rPr>
          <w:rFonts w:ascii="Times New Roman" w:hAnsi="Times New Roman" w:cs="Times New Roman"/>
          <w:b/>
          <w:bCs/>
          <w:sz w:val="24"/>
          <w:szCs w:val="24"/>
        </w:rPr>
        <w:t>. Чем тяжелее атомы и плотнее вещество- тем больше поглощение фотонов</w:t>
      </w:r>
    </w:p>
    <w:p w14:paraId="01D1666F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6C5DBC" wp14:editId="1B54ACE6">
            <wp:extent cx="1200318" cy="314369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5B2F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Где µ = линейный </w:t>
      </w:r>
      <w:proofErr w:type="spellStart"/>
      <w:r w:rsidRPr="00195ED8">
        <w:rPr>
          <w:rFonts w:ascii="Times New Roman" w:hAnsi="Times New Roman" w:cs="Times New Roman"/>
          <w:sz w:val="24"/>
          <w:szCs w:val="24"/>
        </w:rPr>
        <w:t>коэфициент</w:t>
      </w:r>
      <w:proofErr w:type="spellEnd"/>
      <w:r w:rsidRPr="00195ED8">
        <w:rPr>
          <w:rFonts w:ascii="Times New Roman" w:hAnsi="Times New Roman" w:cs="Times New Roman"/>
          <w:sz w:val="24"/>
          <w:szCs w:val="24"/>
        </w:rPr>
        <w:t xml:space="preserve"> ослабления интенсивности фотонов</w:t>
      </w:r>
    </w:p>
    <w:p w14:paraId="6DDDF004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N = количество прошедших пластинку фотонов</w:t>
      </w:r>
    </w:p>
    <w:p w14:paraId="764DC768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N_0= прошедшие без пластинки</w:t>
      </w:r>
    </w:p>
    <w:p w14:paraId="20E7C7A9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X=толщина пластинки</w:t>
      </w:r>
    </w:p>
    <w:p w14:paraId="76E36101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79B57F" wp14:editId="4A34769E">
            <wp:extent cx="2467319" cy="962159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4F90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При х = 1 мм</w:t>
      </w:r>
    </w:p>
    <w:p w14:paraId="75B205E0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10507 = 28560 </w:t>
      </w:r>
      <w:proofErr w:type="spellStart"/>
      <w:r w:rsidRPr="00195ED8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195ED8">
        <w:rPr>
          <w:rFonts w:ascii="Times New Roman" w:hAnsi="Times New Roman" w:cs="Times New Roman"/>
          <w:sz w:val="24"/>
          <w:szCs w:val="24"/>
        </w:rPr>
        <w:t>(-µ*1)</w:t>
      </w:r>
    </w:p>
    <w:p w14:paraId="499855EA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Получаем примерно =1</w:t>
      </w:r>
    </w:p>
    <w:p w14:paraId="7424CF71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</w:p>
    <w:p w14:paraId="43370F4C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b/>
          <w:bCs/>
          <w:sz w:val="24"/>
          <w:szCs w:val="24"/>
        </w:rPr>
        <w:t>2. Ренгенфлуоресцентный анализ</w:t>
      </w:r>
      <w:r w:rsidRPr="00195ED8">
        <w:rPr>
          <w:rFonts w:ascii="Times New Roman" w:hAnsi="Times New Roman" w:cs="Times New Roman"/>
          <w:sz w:val="24"/>
          <w:szCs w:val="24"/>
        </w:rPr>
        <w:t xml:space="preserve"> – основан на сборе вторичного излучения, возникающего при облучении материала рентгеновским излучением. Электроны с внешних оболочек при ионизации испускают фотоны с энергии соответствующей разницы уровней перехода электрона. </w:t>
      </w:r>
    </w:p>
    <w:p w14:paraId="3252AA28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B76F0D" wp14:editId="6D2C35E3">
            <wp:extent cx="1247949" cy="40010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68850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По этим энергиям можно определить состав пластины</w:t>
      </w:r>
    </w:p>
    <w:p w14:paraId="1AB83F5B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1C4272" wp14:editId="538734E1">
            <wp:extent cx="5101590" cy="1468594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08109" cy="147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34D1" w14:textId="76DD57A3" w:rsidR="00C06E7C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Сплав олова и свинца в нашем случае. Следовательно, есть содержание олова и свинца</w:t>
      </w:r>
    </w:p>
    <w:p w14:paraId="2478129C" w14:textId="77777777" w:rsidR="00195ED8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5DEDF696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Pr="00195ED8">
        <w:rPr>
          <w:rFonts w:ascii="Times New Roman" w:hAnsi="Times New Roman" w:cs="Times New Roman"/>
          <w:sz w:val="24"/>
          <w:szCs w:val="24"/>
        </w:rPr>
        <w:t>Мы можем определить металл, через который проходит излучение фотонов по числу прошедших через него фотонов, так как это число меняется в зависимости от плотности вещества. Для этого можем сравнить полученное значение параметра - линейный коэффициент ослабления интенсивности фотонов с эталонным значением, полученным эмпирически.</w:t>
      </w:r>
    </w:p>
    <w:p w14:paraId="0D19CF55" w14:textId="05048B89" w:rsidR="00C06E7C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Благодаря методу - Ренгенфлуоресцентный анализ можно определить вещество исходя из энергий электронов – выбитых фотонами, так как каждое вещество при воздействии фотонов переносит электрон из одного уровня на другой и разность энергии этих уровней отличается.</w:t>
      </w:r>
    </w:p>
    <w:p w14:paraId="0A72F2E8" w14:textId="77777777" w:rsidR="00195ED8" w:rsidRPr="00195ED8" w:rsidRDefault="00195ED8" w:rsidP="00195ED8">
      <w:pPr>
        <w:rPr>
          <w:rFonts w:ascii="Times New Roman" w:hAnsi="Times New Roman" w:cs="Times New Roman"/>
          <w:sz w:val="24"/>
          <w:szCs w:val="24"/>
        </w:rPr>
      </w:pPr>
    </w:p>
    <w:p w14:paraId="337BE0FF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62895509"/>
      <w:bookmarkEnd w:id="1"/>
      <w:r w:rsidRPr="00195ED8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№9</w:t>
      </w:r>
    </w:p>
    <w:p w14:paraId="327358CD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Тема: Естественный радиационный фон</w:t>
      </w:r>
    </w:p>
    <w:p w14:paraId="0E2272DD" w14:textId="77777777" w:rsidR="00C06E7C" w:rsidRPr="00195ED8" w:rsidRDefault="00C06E7C" w:rsidP="00195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Цель: Изучение естественного радиационного фона с помощью MX-10</w:t>
      </w:r>
    </w:p>
    <w:p w14:paraId="5CA8BDE8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Содержание:</w:t>
      </w:r>
    </w:p>
    <w:p w14:paraId="508A5FB2" w14:textId="02531A2A" w:rsidR="00C06E7C" w:rsidRPr="00195ED8" w:rsidRDefault="00576FB7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06E7C" w:rsidRPr="00195ED8">
        <w:rPr>
          <w:rFonts w:ascii="Times New Roman" w:hAnsi="Times New Roman" w:cs="Times New Roman"/>
          <w:sz w:val="24"/>
          <w:szCs w:val="24"/>
        </w:rPr>
        <w:t>Изучение естественного радиационного фона</w:t>
      </w:r>
    </w:p>
    <w:p w14:paraId="67861783" w14:textId="0C954083" w:rsidR="00C06E7C" w:rsidRPr="00195ED8" w:rsidRDefault="00576FB7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06E7C" w:rsidRPr="00195ED8">
        <w:rPr>
          <w:rFonts w:ascii="Times New Roman" w:hAnsi="Times New Roman" w:cs="Times New Roman"/>
          <w:sz w:val="24"/>
          <w:szCs w:val="24"/>
        </w:rPr>
        <w:t>Изучение продуктов распада радона</w:t>
      </w:r>
    </w:p>
    <w:p w14:paraId="1E40F35B" w14:textId="36CD8A22" w:rsidR="00C06E7C" w:rsidRDefault="00576FB7" w:rsidP="00195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06E7C" w:rsidRPr="00195ED8">
        <w:rPr>
          <w:rFonts w:ascii="Times New Roman" w:hAnsi="Times New Roman" w:cs="Times New Roman"/>
          <w:sz w:val="24"/>
          <w:szCs w:val="24"/>
        </w:rPr>
        <w:t>Вывод</w:t>
      </w:r>
    </w:p>
    <w:p w14:paraId="0638FDB7" w14:textId="77777777" w:rsidR="00576FB7" w:rsidRPr="00195ED8" w:rsidRDefault="00576FB7" w:rsidP="00195ED8">
      <w:pPr>
        <w:rPr>
          <w:rFonts w:ascii="Times New Roman" w:hAnsi="Times New Roman" w:cs="Times New Roman"/>
          <w:sz w:val="24"/>
          <w:szCs w:val="24"/>
        </w:rPr>
      </w:pPr>
    </w:p>
    <w:p w14:paraId="3CC499B7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1. </w:t>
      </w:r>
      <w:r w:rsidRPr="00576FB7">
        <w:rPr>
          <w:rFonts w:ascii="Times New Roman" w:hAnsi="Times New Roman" w:cs="Times New Roman"/>
          <w:b/>
          <w:bCs/>
          <w:sz w:val="24"/>
          <w:szCs w:val="24"/>
        </w:rPr>
        <w:t>Изучение естественного радиационного фона</w:t>
      </w:r>
    </w:p>
    <w:p w14:paraId="51191277" w14:textId="04F2D251" w:rsidR="00255097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Радон- радиоактивный газ, продукт распада 238 235 U, 232 </w:t>
      </w:r>
      <w:proofErr w:type="spellStart"/>
      <w:r w:rsidRPr="00195ED8">
        <w:rPr>
          <w:rFonts w:ascii="Times New Roman" w:hAnsi="Times New Roman" w:cs="Times New Roman"/>
          <w:sz w:val="24"/>
          <w:szCs w:val="24"/>
        </w:rPr>
        <w:t>Th</w:t>
      </w:r>
      <w:proofErr w:type="spellEnd"/>
    </w:p>
    <w:tbl>
      <w:tblPr>
        <w:tblStyle w:val="ac"/>
        <w:tblpPr w:leftFromText="180" w:rightFromText="180" w:vertAnchor="text" w:horzAnchor="page" w:tblpX="2137" w:tblpY="56"/>
        <w:tblW w:w="0" w:type="auto"/>
        <w:tblLook w:val="04A0" w:firstRow="1" w:lastRow="0" w:firstColumn="1" w:lastColumn="0" w:noHBand="0" w:noVBand="1"/>
      </w:tblPr>
      <w:tblGrid>
        <w:gridCol w:w="997"/>
      </w:tblGrid>
      <w:tr w:rsidR="00255097" w14:paraId="7031C758" w14:textId="77777777" w:rsidTr="00255097">
        <w:trPr>
          <w:trHeight w:val="699"/>
        </w:trPr>
        <w:tc>
          <w:tcPr>
            <w:tcW w:w="704" w:type="dxa"/>
          </w:tcPr>
          <w:p w14:paraId="72743C14" w14:textId="024D5C48" w:rsidR="00255097" w:rsidRDefault="00255097" w:rsidP="00255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Нуклид</w:t>
            </w:r>
          </w:p>
        </w:tc>
      </w:tr>
      <w:tr w:rsidR="00255097" w14:paraId="258C262F" w14:textId="77777777" w:rsidTr="00255097">
        <w:trPr>
          <w:trHeight w:val="412"/>
        </w:trPr>
        <w:tc>
          <w:tcPr>
            <w:tcW w:w="704" w:type="dxa"/>
          </w:tcPr>
          <w:p w14:paraId="40B97361" w14:textId="60073E65" w:rsidR="00255097" w:rsidRPr="00255097" w:rsidRDefault="00255097" w:rsidP="002550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</w:t>
            </w:r>
          </w:p>
        </w:tc>
      </w:tr>
      <w:tr w:rsidR="00255097" w14:paraId="2E90D844" w14:textId="77777777" w:rsidTr="00255097">
        <w:trPr>
          <w:trHeight w:val="560"/>
        </w:trPr>
        <w:tc>
          <w:tcPr>
            <w:tcW w:w="704" w:type="dxa"/>
          </w:tcPr>
          <w:p w14:paraId="0CA199AA" w14:textId="4CA052ED" w:rsidR="00255097" w:rsidRPr="00255097" w:rsidRDefault="00255097" w:rsidP="002550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220Rn</w:t>
            </w:r>
          </w:p>
        </w:tc>
      </w:tr>
      <w:tr w:rsidR="00255097" w14:paraId="0084F5D8" w14:textId="77777777" w:rsidTr="00255097">
        <w:trPr>
          <w:trHeight w:val="411"/>
        </w:trPr>
        <w:tc>
          <w:tcPr>
            <w:tcW w:w="704" w:type="dxa"/>
          </w:tcPr>
          <w:p w14:paraId="05C56373" w14:textId="155986D7" w:rsidR="00255097" w:rsidRPr="00255097" w:rsidRDefault="00255097" w:rsidP="002550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222Rn</w:t>
            </w:r>
          </w:p>
        </w:tc>
      </w:tr>
    </w:tbl>
    <w:p w14:paraId="72B24A03" w14:textId="4B76EDF0" w:rsidR="00C06E7C" w:rsidRDefault="00C06E7C" w:rsidP="00255097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BBF77" wp14:editId="0254CC3C">
            <wp:extent cx="4449144" cy="1456055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622"/>
                    <a:stretch/>
                  </pic:blipFill>
                  <pic:spPr bwMode="auto">
                    <a:xfrm>
                      <a:off x="0" y="0"/>
                      <a:ext cx="4449945" cy="145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300A8" w14:textId="26969C21" w:rsidR="00255097" w:rsidRPr="00195ED8" w:rsidRDefault="00255097" w:rsidP="00576F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CE5CEF" w14:textId="77777777" w:rsidR="00C06E7C" w:rsidRPr="00195ED8" w:rsidRDefault="00C06E7C" w:rsidP="00576FB7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ADE73" wp14:editId="3C84D4CB">
            <wp:extent cx="1076475" cy="981212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22CD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При t = 15 с</w:t>
      </w:r>
    </w:p>
    <w:p w14:paraId="72D3F47A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5949"/>
      </w:tblGrid>
      <w:tr w:rsidR="00C06E7C" w:rsidRPr="00195ED8" w14:paraId="475B3DD8" w14:textId="77777777" w:rsidTr="00576FB7">
        <w:trPr>
          <w:jc w:val="center"/>
        </w:trPr>
        <w:tc>
          <w:tcPr>
            <w:tcW w:w="5949" w:type="dxa"/>
          </w:tcPr>
          <w:p w14:paraId="4856DCA3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Основной природный источник радиации- радон</w:t>
            </w:r>
          </w:p>
        </w:tc>
      </w:tr>
      <w:tr w:rsidR="00C06E7C" w:rsidRPr="00195ED8" w14:paraId="162E8920" w14:textId="77777777" w:rsidTr="00576FB7">
        <w:trPr>
          <w:jc w:val="center"/>
        </w:trPr>
        <w:tc>
          <w:tcPr>
            <w:tcW w:w="5949" w:type="dxa"/>
          </w:tcPr>
          <w:p w14:paraId="12605F23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Основной искусственный источник - медицина</w:t>
            </w:r>
          </w:p>
        </w:tc>
      </w:tr>
      <w:tr w:rsidR="00C06E7C" w:rsidRPr="00195ED8" w14:paraId="068CC444" w14:textId="77777777" w:rsidTr="00576FB7">
        <w:trPr>
          <w:jc w:val="center"/>
        </w:trPr>
        <w:tc>
          <w:tcPr>
            <w:tcW w:w="5949" w:type="dxa"/>
          </w:tcPr>
          <w:p w14:paraId="124F4813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Самый часто встречаемый изотоп в природе 222 </w:t>
            </w:r>
            <w:proofErr w:type="spellStart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proofErr w:type="spellEnd"/>
          </w:p>
        </w:tc>
      </w:tr>
      <w:tr w:rsidR="00C06E7C" w:rsidRPr="00195ED8" w14:paraId="27287ADB" w14:textId="77777777" w:rsidTr="00576FB7">
        <w:trPr>
          <w:jc w:val="center"/>
        </w:trPr>
        <w:tc>
          <w:tcPr>
            <w:tcW w:w="5949" w:type="dxa"/>
          </w:tcPr>
          <w:p w14:paraId="6152237E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Долго живущий 222 </w:t>
            </w:r>
            <w:proofErr w:type="spellStart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proofErr w:type="spellEnd"/>
          </w:p>
        </w:tc>
      </w:tr>
      <w:tr w:rsidR="00C06E7C" w:rsidRPr="00195ED8" w14:paraId="6798F31D" w14:textId="77777777" w:rsidTr="00576FB7">
        <w:trPr>
          <w:jc w:val="center"/>
        </w:trPr>
        <w:tc>
          <w:tcPr>
            <w:tcW w:w="5949" w:type="dxa"/>
          </w:tcPr>
          <w:p w14:paraId="56FDF47B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Дозы облучения на большей части России: 1,5-2,5 </w:t>
            </w:r>
          </w:p>
        </w:tc>
      </w:tr>
    </w:tbl>
    <w:p w14:paraId="71B396F8" w14:textId="77777777" w:rsidR="00C06E7C" w:rsidRPr="00195ED8" w:rsidRDefault="00C06E7C" w:rsidP="00576FB7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442B1" wp14:editId="25DF5D10">
            <wp:extent cx="2104033" cy="139958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16562"/>
                    <a:stretch/>
                  </pic:blipFill>
                  <pic:spPr bwMode="auto">
                    <a:xfrm>
                      <a:off x="0" y="0"/>
                      <a:ext cx="2122585" cy="141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0203B6" wp14:editId="395508E0">
            <wp:extent cx="2101031" cy="137855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27283" cy="139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9677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</w:p>
    <w:p w14:paraId="31A01C23" w14:textId="77777777" w:rsidR="00C06E7C" w:rsidRPr="00576FB7" w:rsidRDefault="00C06E7C" w:rsidP="00195ED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6FB7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576FB7">
        <w:rPr>
          <w:rFonts w:ascii="Times New Roman" w:hAnsi="Times New Roman" w:cs="Times New Roman"/>
          <w:b/>
          <w:bCs/>
          <w:sz w:val="24"/>
          <w:szCs w:val="24"/>
        </w:rPr>
        <w:tab/>
        <w:t>Изучение продуктов распада радона</w:t>
      </w:r>
    </w:p>
    <w:p w14:paraId="66643A70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В непроветриваемом помещении мы видим значительное скопление частиц на значении с энергией [5.9; 6.2] а также [3;5] </w:t>
      </w:r>
      <w:proofErr w:type="spellStart"/>
      <w:r w:rsidRPr="00195ED8">
        <w:rPr>
          <w:rFonts w:ascii="Times New Roman" w:hAnsi="Times New Roman" w:cs="Times New Roman"/>
          <w:sz w:val="24"/>
          <w:szCs w:val="24"/>
        </w:rPr>
        <w:t>KeV</w:t>
      </w:r>
      <w:proofErr w:type="spellEnd"/>
      <w:r w:rsidRPr="00195ED8">
        <w:rPr>
          <w:rFonts w:ascii="Times New Roman" w:hAnsi="Times New Roman" w:cs="Times New Roman"/>
          <w:sz w:val="24"/>
          <w:szCs w:val="24"/>
        </w:rPr>
        <w:t xml:space="preserve"> 10^3 </w:t>
      </w:r>
    </w:p>
    <w:p w14:paraId="2E22BEB8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В проветриваемом помещении скопление на интервале [5.4;6] и [4] </w:t>
      </w:r>
      <w:proofErr w:type="spellStart"/>
      <w:r w:rsidRPr="00195ED8">
        <w:rPr>
          <w:rFonts w:ascii="Times New Roman" w:hAnsi="Times New Roman" w:cs="Times New Roman"/>
          <w:sz w:val="24"/>
          <w:szCs w:val="24"/>
        </w:rPr>
        <w:t>KeV</w:t>
      </w:r>
      <w:proofErr w:type="spellEnd"/>
      <w:r w:rsidRPr="00195ED8">
        <w:rPr>
          <w:rFonts w:ascii="Times New Roman" w:hAnsi="Times New Roman" w:cs="Times New Roman"/>
          <w:sz w:val="24"/>
          <w:szCs w:val="24"/>
        </w:rPr>
        <w:t xml:space="preserve"> 10^3</w:t>
      </w:r>
    </w:p>
    <w:p w14:paraId="05FB5F21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Сравнивая данные с таблицей энергий, мы имеем наличие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8359"/>
      </w:tblGrid>
      <w:tr w:rsidR="00C06E7C" w:rsidRPr="00195ED8" w14:paraId="39B3D5D0" w14:textId="77777777" w:rsidTr="00576FB7">
        <w:trPr>
          <w:jc w:val="center"/>
        </w:trPr>
        <w:tc>
          <w:tcPr>
            <w:tcW w:w="8359" w:type="dxa"/>
          </w:tcPr>
          <w:p w14:paraId="177D3701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В непроветриваемом 219 </w:t>
            </w:r>
            <w:proofErr w:type="spellStart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proofErr w:type="spellEnd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 около 5 %, 220Rn около 40% и 222 </w:t>
            </w:r>
            <w:proofErr w:type="spellStart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proofErr w:type="spellEnd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 около 55% </w:t>
            </w:r>
          </w:p>
        </w:tc>
      </w:tr>
      <w:tr w:rsidR="00C06E7C" w:rsidRPr="00195ED8" w14:paraId="0125C544" w14:textId="77777777" w:rsidTr="00576FB7">
        <w:trPr>
          <w:jc w:val="center"/>
        </w:trPr>
        <w:tc>
          <w:tcPr>
            <w:tcW w:w="8359" w:type="dxa"/>
          </w:tcPr>
          <w:p w14:paraId="431E6C19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В проветриваемом 219 </w:t>
            </w:r>
            <w:proofErr w:type="spellStart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proofErr w:type="spellEnd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 около 1 %, 220 </w:t>
            </w:r>
            <w:proofErr w:type="spellStart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proofErr w:type="spellEnd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 около 10 % и 222 </w:t>
            </w:r>
            <w:proofErr w:type="spellStart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proofErr w:type="spellEnd"/>
            <w:r w:rsidRPr="00195ED8">
              <w:rPr>
                <w:rFonts w:ascii="Times New Roman" w:hAnsi="Times New Roman" w:cs="Times New Roman"/>
                <w:sz w:val="24"/>
                <w:szCs w:val="24"/>
              </w:rPr>
              <w:t xml:space="preserve"> около 89%</w:t>
            </w:r>
          </w:p>
        </w:tc>
      </w:tr>
    </w:tbl>
    <w:p w14:paraId="210D6E70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Вероятно, при соприкосновении с воздухом теряют свою энергию радиоактивные альфа-частицы, ионизируя среду (воздух, ткань). Вследствие чего табличные значении энергий выше, чем полученные на данном эксперименте.</w:t>
      </w:r>
    </w:p>
    <w:p w14:paraId="1B528307" w14:textId="7B0C02E1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lastRenderedPageBreak/>
        <w:t>При подсчете активности мы используем формулу</w:t>
      </w:r>
      <w:r w:rsidR="00576FB7">
        <w:rPr>
          <w:rFonts w:ascii="Times New Roman" w:hAnsi="Times New Roman" w:cs="Times New Roman"/>
          <w:sz w:val="24"/>
          <w:szCs w:val="24"/>
        </w:rPr>
        <w:t>:</w:t>
      </w:r>
    </w:p>
    <w:p w14:paraId="47795555" w14:textId="77777777" w:rsidR="00C06E7C" w:rsidRPr="00195ED8" w:rsidRDefault="00C06E7C" w:rsidP="00576FB7">
      <w:pPr>
        <w:jc w:val="center"/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425637" wp14:editId="21F2317B">
            <wp:extent cx="1507547" cy="1117358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20513" cy="112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7F67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Следовательно, при сборе частиц в течении 10 минут = 600 сек. Мы получаем активность альфа-частиц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681"/>
      </w:tblGrid>
      <w:tr w:rsidR="00C06E7C" w:rsidRPr="00195ED8" w14:paraId="72705A33" w14:textId="77777777" w:rsidTr="00576FB7">
        <w:trPr>
          <w:jc w:val="center"/>
        </w:trPr>
        <w:tc>
          <w:tcPr>
            <w:tcW w:w="3681" w:type="dxa"/>
          </w:tcPr>
          <w:p w14:paraId="5DE34239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Без проветривания 113/600 =0,18</w:t>
            </w:r>
          </w:p>
        </w:tc>
      </w:tr>
      <w:tr w:rsidR="00C06E7C" w:rsidRPr="00195ED8" w14:paraId="705C2722" w14:textId="77777777" w:rsidTr="00576FB7">
        <w:trPr>
          <w:jc w:val="center"/>
        </w:trPr>
        <w:tc>
          <w:tcPr>
            <w:tcW w:w="3681" w:type="dxa"/>
          </w:tcPr>
          <w:p w14:paraId="5B413A08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С проветриванием 55/600= 0,09</w:t>
            </w:r>
          </w:p>
        </w:tc>
      </w:tr>
    </w:tbl>
    <w:p w14:paraId="1A564894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>Для всех частиц: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823"/>
      </w:tblGrid>
      <w:tr w:rsidR="00C06E7C" w:rsidRPr="00195ED8" w14:paraId="3CD4E3C8" w14:textId="77777777" w:rsidTr="00576FB7">
        <w:trPr>
          <w:jc w:val="center"/>
        </w:trPr>
        <w:tc>
          <w:tcPr>
            <w:tcW w:w="3823" w:type="dxa"/>
          </w:tcPr>
          <w:p w14:paraId="7B2B07BD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Без проветривания 310/600 =0,52</w:t>
            </w:r>
          </w:p>
        </w:tc>
      </w:tr>
      <w:tr w:rsidR="00C06E7C" w:rsidRPr="00195ED8" w14:paraId="21665580" w14:textId="77777777" w:rsidTr="00576FB7">
        <w:trPr>
          <w:jc w:val="center"/>
        </w:trPr>
        <w:tc>
          <w:tcPr>
            <w:tcW w:w="3823" w:type="dxa"/>
          </w:tcPr>
          <w:p w14:paraId="4E334EE4" w14:textId="77777777" w:rsidR="00C06E7C" w:rsidRPr="00195ED8" w:rsidRDefault="00C06E7C" w:rsidP="0019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D8">
              <w:rPr>
                <w:rFonts w:ascii="Times New Roman" w:hAnsi="Times New Roman" w:cs="Times New Roman"/>
                <w:sz w:val="24"/>
                <w:szCs w:val="24"/>
              </w:rPr>
              <w:t>С проветриванием 189/600= 0,315</w:t>
            </w:r>
          </w:p>
        </w:tc>
      </w:tr>
    </w:tbl>
    <w:p w14:paraId="6DEACCB7" w14:textId="77777777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</w:p>
    <w:p w14:paraId="63BC71AE" w14:textId="77777777" w:rsidR="00C06E7C" w:rsidRPr="00576FB7" w:rsidRDefault="00C06E7C" w:rsidP="00195ED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6FB7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</w:p>
    <w:p w14:paraId="7CE514D7" w14:textId="31B4BC06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По первому </w:t>
      </w:r>
      <w:r w:rsidR="00576FB7" w:rsidRPr="00195ED8">
        <w:rPr>
          <w:rFonts w:ascii="Times New Roman" w:hAnsi="Times New Roman" w:cs="Times New Roman"/>
          <w:sz w:val="24"/>
          <w:szCs w:val="24"/>
        </w:rPr>
        <w:t>эксперименту: В</w:t>
      </w:r>
      <w:r w:rsidRPr="00195ED8">
        <w:rPr>
          <w:rFonts w:ascii="Times New Roman" w:hAnsi="Times New Roman" w:cs="Times New Roman"/>
          <w:sz w:val="24"/>
          <w:szCs w:val="24"/>
        </w:rPr>
        <w:t xml:space="preserve"> атмосфере существует естественный радиационный фон</w:t>
      </w:r>
    </w:p>
    <w:p w14:paraId="4ABC085D" w14:textId="790F6148" w:rsidR="00C06E7C" w:rsidRPr="00195ED8" w:rsidRDefault="00C06E7C" w:rsidP="00195ED8">
      <w:pPr>
        <w:rPr>
          <w:rFonts w:ascii="Times New Roman" w:hAnsi="Times New Roman" w:cs="Times New Roman"/>
          <w:sz w:val="24"/>
          <w:szCs w:val="24"/>
        </w:rPr>
      </w:pPr>
      <w:r w:rsidRPr="00195ED8">
        <w:rPr>
          <w:rFonts w:ascii="Times New Roman" w:hAnsi="Times New Roman" w:cs="Times New Roman"/>
          <w:sz w:val="24"/>
          <w:szCs w:val="24"/>
        </w:rPr>
        <w:t xml:space="preserve">По второму </w:t>
      </w:r>
      <w:r w:rsidR="00576FB7" w:rsidRPr="00195ED8">
        <w:rPr>
          <w:rFonts w:ascii="Times New Roman" w:hAnsi="Times New Roman" w:cs="Times New Roman"/>
          <w:sz w:val="24"/>
          <w:szCs w:val="24"/>
        </w:rPr>
        <w:t>эксперименту: С</w:t>
      </w:r>
      <w:r w:rsidRPr="00195ED8">
        <w:rPr>
          <w:rFonts w:ascii="Times New Roman" w:hAnsi="Times New Roman" w:cs="Times New Roman"/>
          <w:sz w:val="24"/>
          <w:szCs w:val="24"/>
        </w:rPr>
        <w:t xml:space="preserve"> проветриванием мы получили в среднем в два раза меньше частиц и это связано с тем, что альфа частички содержатся в пыли и при проветривании уходят из комнаты или же улетают по углам. В связи с этим фактом при движении по зараженной местности не рекомендуется шаркать и поднимать пыль, так как наиболее опасные альфа-частицы содержатся в ней</w:t>
      </w:r>
    </w:p>
    <w:p w14:paraId="2A99A6B0" w14:textId="77777777" w:rsidR="00C06E7C" w:rsidRPr="00C06E7C" w:rsidRDefault="00C06E7C" w:rsidP="00C06E7C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</w:p>
    <w:p w14:paraId="639C6BAD" w14:textId="77777777" w:rsidR="00C06E7C" w:rsidRPr="00C06E7C" w:rsidRDefault="00C06E7C" w:rsidP="00C06E7C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</w:p>
    <w:p w14:paraId="3233A681" w14:textId="77777777" w:rsidR="00C06E7C" w:rsidRPr="00C06E7C" w:rsidRDefault="00C06E7C" w:rsidP="00C06E7C">
      <w:pPr>
        <w:spacing w:after="160" w:line="259" w:lineRule="auto"/>
        <w:rPr>
          <w:rFonts w:ascii="Times New Roman" w:eastAsia="Calibri" w:hAnsi="Times New Roman" w:cs="Times New Roman"/>
          <w:sz w:val="22"/>
          <w:szCs w:val="22"/>
        </w:rPr>
      </w:pPr>
    </w:p>
    <w:p w14:paraId="0287664E" w14:textId="77777777" w:rsidR="00C06E7C" w:rsidRPr="00C06E7C" w:rsidRDefault="00C06E7C" w:rsidP="00C06E7C">
      <w:pPr>
        <w:spacing w:after="160" w:line="259" w:lineRule="auto"/>
        <w:rPr>
          <w:rFonts w:ascii="Times New Roman" w:eastAsia="Calibri" w:hAnsi="Times New Roman" w:cs="Times New Roman"/>
          <w:sz w:val="22"/>
          <w:szCs w:val="22"/>
        </w:rPr>
      </w:pPr>
    </w:p>
    <w:p w14:paraId="3535E808" w14:textId="77777777" w:rsidR="00C06E7C" w:rsidRPr="00C06E7C" w:rsidRDefault="00C06E7C" w:rsidP="00C06E7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06E7C" w:rsidRPr="00C06E7C" w:rsidSect="002A78AB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8F380" w14:textId="77777777" w:rsidR="00081DCC" w:rsidRDefault="00081DCC" w:rsidP="002A78AB">
      <w:r>
        <w:separator/>
      </w:r>
    </w:p>
  </w:endnote>
  <w:endnote w:type="continuationSeparator" w:id="0">
    <w:p w14:paraId="2CAEC020" w14:textId="77777777" w:rsidR="00081DCC" w:rsidRDefault="00081DCC" w:rsidP="002A7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9543573"/>
      <w:docPartObj>
        <w:docPartGallery w:val="Page Numbers (Bottom of Page)"/>
        <w:docPartUnique/>
      </w:docPartObj>
    </w:sdtPr>
    <w:sdtEndPr/>
    <w:sdtContent>
      <w:p w14:paraId="44B64A42" w14:textId="101C6827" w:rsidR="002A78AB" w:rsidRDefault="002A78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A87AE7" w14:textId="77777777" w:rsidR="002A78AB" w:rsidRDefault="002A78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88789" w14:textId="77777777" w:rsidR="00081DCC" w:rsidRDefault="00081DCC" w:rsidP="002A78AB">
      <w:r>
        <w:separator/>
      </w:r>
    </w:p>
  </w:footnote>
  <w:footnote w:type="continuationSeparator" w:id="0">
    <w:p w14:paraId="763C4A21" w14:textId="77777777" w:rsidR="00081DCC" w:rsidRDefault="00081DCC" w:rsidP="002A7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1948"/>
    <w:multiLevelType w:val="hybridMultilevel"/>
    <w:tmpl w:val="2C9A5410"/>
    <w:lvl w:ilvl="0" w:tplc="5D24B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7A562C"/>
    <w:multiLevelType w:val="hybridMultilevel"/>
    <w:tmpl w:val="5678A80E"/>
    <w:lvl w:ilvl="0" w:tplc="B65EC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A6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E0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28E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96F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2C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8AA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F48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BE7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C9082E"/>
    <w:multiLevelType w:val="hybridMultilevel"/>
    <w:tmpl w:val="0854E0D6"/>
    <w:lvl w:ilvl="0" w:tplc="13B8BD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E0A5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20EE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D2B6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69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F23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08A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EA1F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522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50F8F"/>
    <w:multiLevelType w:val="hybridMultilevel"/>
    <w:tmpl w:val="54D04258"/>
    <w:lvl w:ilvl="0" w:tplc="8494C6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6D53F5"/>
    <w:multiLevelType w:val="hybridMultilevel"/>
    <w:tmpl w:val="549C59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4C520A"/>
    <w:multiLevelType w:val="hybridMultilevel"/>
    <w:tmpl w:val="206C10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D86B3D"/>
    <w:multiLevelType w:val="multilevel"/>
    <w:tmpl w:val="8B968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14B7908"/>
    <w:multiLevelType w:val="hybridMultilevel"/>
    <w:tmpl w:val="05DC4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C1ABE"/>
    <w:multiLevelType w:val="hybridMultilevel"/>
    <w:tmpl w:val="2C00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61C3B"/>
    <w:multiLevelType w:val="hybridMultilevel"/>
    <w:tmpl w:val="2C00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E10A8"/>
    <w:multiLevelType w:val="hybridMultilevel"/>
    <w:tmpl w:val="1966B424"/>
    <w:lvl w:ilvl="0" w:tplc="2C6EF5F4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2D7D4A0B"/>
    <w:multiLevelType w:val="multilevel"/>
    <w:tmpl w:val="C4520F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EA069A6"/>
    <w:multiLevelType w:val="hybridMultilevel"/>
    <w:tmpl w:val="7BD8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C5400"/>
    <w:multiLevelType w:val="hybridMultilevel"/>
    <w:tmpl w:val="D02CC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837C9"/>
    <w:multiLevelType w:val="hybridMultilevel"/>
    <w:tmpl w:val="30F6962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39511140"/>
    <w:multiLevelType w:val="hybridMultilevel"/>
    <w:tmpl w:val="F65E2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76164"/>
    <w:multiLevelType w:val="hybridMultilevel"/>
    <w:tmpl w:val="0E52CBCE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7" w15:restartNumberingAfterBreak="0">
    <w:nsid w:val="45BB4975"/>
    <w:multiLevelType w:val="hybridMultilevel"/>
    <w:tmpl w:val="9AB80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F6695"/>
    <w:multiLevelType w:val="hybridMultilevel"/>
    <w:tmpl w:val="3850CBC8"/>
    <w:lvl w:ilvl="0" w:tplc="176CC7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002F1"/>
    <w:multiLevelType w:val="hybridMultilevel"/>
    <w:tmpl w:val="ED348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B7A16"/>
    <w:multiLevelType w:val="hybridMultilevel"/>
    <w:tmpl w:val="2C00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5255CA"/>
    <w:multiLevelType w:val="hybridMultilevel"/>
    <w:tmpl w:val="1A72E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EF1812"/>
    <w:multiLevelType w:val="hybridMultilevel"/>
    <w:tmpl w:val="D0E6AD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27063E5"/>
    <w:multiLevelType w:val="hybridMultilevel"/>
    <w:tmpl w:val="28387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E96D1A"/>
    <w:multiLevelType w:val="hybridMultilevel"/>
    <w:tmpl w:val="9FF64E4A"/>
    <w:lvl w:ilvl="0" w:tplc="9182B35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7911476"/>
    <w:multiLevelType w:val="hybridMultilevel"/>
    <w:tmpl w:val="2C00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9736B"/>
    <w:multiLevelType w:val="hybridMultilevel"/>
    <w:tmpl w:val="6538A082"/>
    <w:lvl w:ilvl="0" w:tplc="13368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C65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B81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00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B8E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18C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D62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F60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54C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EA07169"/>
    <w:multiLevelType w:val="hybridMultilevel"/>
    <w:tmpl w:val="BC545F6C"/>
    <w:lvl w:ilvl="0" w:tplc="9C9A44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0D16B9A"/>
    <w:multiLevelType w:val="hybridMultilevel"/>
    <w:tmpl w:val="A3546E42"/>
    <w:lvl w:ilvl="0" w:tplc="3A100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0F2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86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242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A8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4A5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F46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7AA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142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2E110EC"/>
    <w:multiLevelType w:val="hybridMultilevel"/>
    <w:tmpl w:val="DCC28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584611"/>
    <w:multiLevelType w:val="multilevel"/>
    <w:tmpl w:val="9A2638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F764A98"/>
    <w:multiLevelType w:val="hybridMultilevel"/>
    <w:tmpl w:val="B6B84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B5EE8"/>
    <w:multiLevelType w:val="hybridMultilevel"/>
    <w:tmpl w:val="7226796E"/>
    <w:lvl w:ilvl="0" w:tplc="1584A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6EE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7CA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45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E8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080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E1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66E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A8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8174ABB"/>
    <w:multiLevelType w:val="multilevel"/>
    <w:tmpl w:val="0AF83D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4"/>
  </w:num>
  <w:num w:numId="3">
    <w:abstractNumId w:val="2"/>
  </w:num>
  <w:num w:numId="4">
    <w:abstractNumId w:val="22"/>
  </w:num>
  <w:num w:numId="5">
    <w:abstractNumId w:val="1"/>
  </w:num>
  <w:num w:numId="6">
    <w:abstractNumId w:val="26"/>
  </w:num>
  <w:num w:numId="7">
    <w:abstractNumId w:val="32"/>
  </w:num>
  <w:num w:numId="8">
    <w:abstractNumId w:val="28"/>
  </w:num>
  <w:num w:numId="9">
    <w:abstractNumId w:val="4"/>
  </w:num>
  <w:num w:numId="10">
    <w:abstractNumId w:val="30"/>
  </w:num>
  <w:num w:numId="11">
    <w:abstractNumId w:val="33"/>
  </w:num>
  <w:num w:numId="12">
    <w:abstractNumId w:val="27"/>
  </w:num>
  <w:num w:numId="13">
    <w:abstractNumId w:val="16"/>
  </w:num>
  <w:num w:numId="14">
    <w:abstractNumId w:val="5"/>
  </w:num>
  <w:num w:numId="15">
    <w:abstractNumId w:val="23"/>
  </w:num>
  <w:num w:numId="16">
    <w:abstractNumId w:val="29"/>
  </w:num>
  <w:num w:numId="17">
    <w:abstractNumId w:val="3"/>
  </w:num>
  <w:num w:numId="18">
    <w:abstractNumId w:val="7"/>
  </w:num>
  <w:num w:numId="19">
    <w:abstractNumId w:val="19"/>
  </w:num>
  <w:num w:numId="20">
    <w:abstractNumId w:val="17"/>
  </w:num>
  <w:num w:numId="21">
    <w:abstractNumId w:val="21"/>
  </w:num>
  <w:num w:numId="22">
    <w:abstractNumId w:val="15"/>
  </w:num>
  <w:num w:numId="23">
    <w:abstractNumId w:val="14"/>
  </w:num>
  <w:num w:numId="24">
    <w:abstractNumId w:val="10"/>
  </w:num>
  <w:num w:numId="25">
    <w:abstractNumId w:val="31"/>
  </w:num>
  <w:num w:numId="26">
    <w:abstractNumId w:val="18"/>
  </w:num>
  <w:num w:numId="27">
    <w:abstractNumId w:val="20"/>
  </w:num>
  <w:num w:numId="28">
    <w:abstractNumId w:val="12"/>
  </w:num>
  <w:num w:numId="29">
    <w:abstractNumId w:val="13"/>
  </w:num>
  <w:num w:numId="30">
    <w:abstractNumId w:val="11"/>
  </w:num>
  <w:num w:numId="31">
    <w:abstractNumId w:val="0"/>
  </w:num>
  <w:num w:numId="32">
    <w:abstractNumId w:val="25"/>
  </w:num>
  <w:num w:numId="33">
    <w:abstractNumId w:val="8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4E0"/>
    <w:rsid w:val="000300D8"/>
    <w:rsid w:val="00045562"/>
    <w:rsid w:val="00047D5E"/>
    <w:rsid w:val="00076A65"/>
    <w:rsid w:val="000814E0"/>
    <w:rsid w:val="00081DCC"/>
    <w:rsid w:val="000C0BFF"/>
    <w:rsid w:val="00140E5C"/>
    <w:rsid w:val="001810E5"/>
    <w:rsid w:val="00185696"/>
    <w:rsid w:val="00195ED8"/>
    <w:rsid w:val="001960B5"/>
    <w:rsid w:val="001B512B"/>
    <w:rsid w:val="001F2583"/>
    <w:rsid w:val="002222E3"/>
    <w:rsid w:val="00255097"/>
    <w:rsid w:val="00276B95"/>
    <w:rsid w:val="0028349D"/>
    <w:rsid w:val="002A78AB"/>
    <w:rsid w:val="002B50E4"/>
    <w:rsid w:val="002E043E"/>
    <w:rsid w:val="00360FF4"/>
    <w:rsid w:val="00372A88"/>
    <w:rsid w:val="003E30F0"/>
    <w:rsid w:val="00403446"/>
    <w:rsid w:val="00406707"/>
    <w:rsid w:val="004218D3"/>
    <w:rsid w:val="004226FE"/>
    <w:rsid w:val="004375D2"/>
    <w:rsid w:val="00443787"/>
    <w:rsid w:val="00450C96"/>
    <w:rsid w:val="004803C3"/>
    <w:rsid w:val="004B16CD"/>
    <w:rsid w:val="0050094F"/>
    <w:rsid w:val="00501967"/>
    <w:rsid w:val="00505971"/>
    <w:rsid w:val="0051578C"/>
    <w:rsid w:val="00520E20"/>
    <w:rsid w:val="00550B63"/>
    <w:rsid w:val="00551E71"/>
    <w:rsid w:val="00554F75"/>
    <w:rsid w:val="0056262D"/>
    <w:rsid w:val="00576FB7"/>
    <w:rsid w:val="005C526E"/>
    <w:rsid w:val="005F6212"/>
    <w:rsid w:val="0060240A"/>
    <w:rsid w:val="006460D0"/>
    <w:rsid w:val="006707D8"/>
    <w:rsid w:val="00671DFA"/>
    <w:rsid w:val="006B28EE"/>
    <w:rsid w:val="006B7542"/>
    <w:rsid w:val="006C327F"/>
    <w:rsid w:val="00706947"/>
    <w:rsid w:val="00711C1F"/>
    <w:rsid w:val="00712CC0"/>
    <w:rsid w:val="007411F6"/>
    <w:rsid w:val="0074247F"/>
    <w:rsid w:val="007435A6"/>
    <w:rsid w:val="00756CC8"/>
    <w:rsid w:val="0075732C"/>
    <w:rsid w:val="00757992"/>
    <w:rsid w:val="007654FE"/>
    <w:rsid w:val="00775312"/>
    <w:rsid w:val="007D333B"/>
    <w:rsid w:val="008232EE"/>
    <w:rsid w:val="00843380"/>
    <w:rsid w:val="00857749"/>
    <w:rsid w:val="00884DF4"/>
    <w:rsid w:val="008A2E26"/>
    <w:rsid w:val="008A33CD"/>
    <w:rsid w:val="008A58BE"/>
    <w:rsid w:val="008A5F6E"/>
    <w:rsid w:val="008E7313"/>
    <w:rsid w:val="00915840"/>
    <w:rsid w:val="00923105"/>
    <w:rsid w:val="00953A2B"/>
    <w:rsid w:val="00954DEC"/>
    <w:rsid w:val="009653BB"/>
    <w:rsid w:val="00970C19"/>
    <w:rsid w:val="009B4C7C"/>
    <w:rsid w:val="009C0464"/>
    <w:rsid w:val="009C1C90"/>
    <w:rsid w:val="009E3930"/>
    <w:rsid w:val="00A03FBF"/>
    <w:rsid w:val="00A0493F"/>
    <w:rsid w:val="00A224A3"/>
    <w:rsid w:val="00A6108E"/>
    <w:rsid w:val="00A7637F"/>
    <w:rsid w:val="00AB6EF4"/>
    <w:rsid w:val="00AB6FA0"/>
    <w:rsid w:val="00AB7E6E"/>
    <w:rsid w:val="00AC17FF"/>
    <w:rsid w:val="00B073F5"/>
    <w:rsid w:val="00B369FA"/>
    <w:rsid w:val="00B632B4"/>
    <w:rsid w:val="00B858B8"/>
    <w:rsid w:val="00B86910"/>
    <w:rsid w:val="00B92D55"/>
    <w:rsid w:val="00BB5FC7"/>
    <w:rsid w:val="00BC042F"/>
    <w:rsid w:val="00BE6FB3"/>
    <w:rsid w:val="00C06E7C"/>
    <w:rsid w:val="00C1790F"/>
    <w:rsid w:val="00C25B60"/>
    <w:rsid w:val="00C3016B"/>
    <w:rsid w:val="00C72B76"/>
    <w:rsid w:val="00C82C82"/>
    <w:rsid w:val="00CD77CD"/>
    <w:rsid w:val="00D20353"/>
    <w:rsid w:val="00D40567"/>
    <w:rsid w:val="00D42A71"/>
    <w:rsid w:val="00D54A37"/>
    <w:rsid w:val="00D7605A"/>
    <w:rsid w:val="00DD3097"/>
    <w:rsid w:val="00DD4BD4"/>
    <w:rsid w:val="00E62302"/>
    <w:rsid w:val="00E73D32"/>
    <w:rsid w:val="00E778AE"/>
    <w:rsid w:val="00E87195"/>
    <w:rsid w:val="00E9058B"/>
    <w:rsid w:val="00EB2F5C"/>
    <w:rsid w:val="00EB6D22"/>
    <w:rsid w:val="00EB6FAE"/>
    <w:rsid w:val="00EC2F43"/>
    <w:rsid w:val="00EE0D32"/>
    <w:rsid w:val="00F332E1"/>
    <w:rsid w:val="00F92388"/>
    <w:rsid w:val="00FC0E69"/>
    <w:rsid w:val="00FC6F0F"/>
    <w:rsid w:val="00FC6F1F"/>
    <w:rsid w:val="00FE0847"/>
    <w:rsid w:val="00F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5EF69"/>
  <w15:chartTrackingRefBased/>
  <w15:docId w15:val="{0B85D1DC-78F7-4A3A-A97D-C097A568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4E0"/>
    <w:pPr>
      <w:spacing w:after="0" w:line="240" w:lineRule="auto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2A78AB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2A78A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78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A78AB"/>
    <w:rPr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2A78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A78AB"/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2A78A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2A78A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List Paragraph"/>
    <w:basedOn w:val="a"/>
    <w:uiPriority w:val="34"/>
    <w:qFormat/>
    <w:rsid w:val="002A78AB"/>
    <w:pPr>
      <w:spacing w:after="160" w:line="259" w:lineRule="auto"/>
      <w:ind w:left="720"/>
      <w:contextualSpacing/>
    </w:pPr>
    <w:rPr>
      <w:sz w:val="22"/>
      <w:szCs w:val="22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2A78AB"/>
    <w:pPr>
      <w:spacing w:after="200"/>
    </w:pPr>
    <w:rPr>
      <w:rFonts w:ascii="Calibri" w:eastAsia="Calibri" w:hAnsi="Calibri" w:cs="Times New Roman"/>
      <w:i/>
      <w:iCs/>
      <w:color w:val="44546A" w:themeColor="text2"/>
      <w:sz w:val="18"/>
      <w:szCs w:val="18"/>
      <w:lang w:eastAsia="ru-RU"/>
    </w:rPr>
  </w:style>
  <w:style w:type="character" w:styleId="a9">
    <w:name w:val="Placeholder Text"/>
    <w:basedOn w:val="a0"/>
    <w:uiPriority w:val="99"/>
    <w:semiHidden/>
    <w:rsid w:val="00EB6FAE"/>
    <w:rPr>
      <w:color w:val="666666"/>
    </w:rPr>
  </w:style>
  <w:style w:type="paragraph" w:customStyle="1" w:styleId="gt-block">
    <w:name w:val="gt-block"/>
    <w:basedOn w:val="a"/>
    <w:rsid w:val="006024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554F75"/>
    <w:rPr>
      <w:color w:val="0000FF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6B7542"/>
    <w:pPr>
      <w:spacing w:line="259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6B7542"/>
    <w:pPr>
      <w:spacing w:after="100"/>
      <w:ind w:left="560"/>
    </w:pPr>
  </w:style>
  <w:style w:type="table" w:styleId="ac">
    <w:name w:val="Table Grid"/>
    <w:basedOn w:val="a1"/>
    <w:uiPriority w:val="39"/>
    <w:rsid w:val="00C06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4.xml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32" Type="http://schemas.openxmlformats.org/officeDocument/2006/relationships/image" Target="media/image20.png"/><Relationship Id="rId37" Type="http://schemas.openxmlformats.org/officeDocument/2006/relationships/chart" Target="charts/chart7.xm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image" Target="media/image16.jpeg"/><Relationship Id="rId36" Type="http://schemas.openxmlformats.org/officeDocument/2006/relationships/chart" Target="charts/chart6.xm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5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3.xml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0;&#1085;&#1090;&#1077;&#1088;&#1077;&#1089;&#1090;\&#1048;&#1085;&#109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80;&#1085;&#1090;&#1077;&#1088;&#1077;&#1089;&#1090;\&#1048;&#1085;&#109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80;&#1085;&#1090;&#1077;&#1088;&#1077;&#1089;&#1090;\&#1048;&#1085;&#109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80;&#1085;&#1090;&#1077;&#1088;&#1077;&#1089;&#1090;\&#1048;&#1085;&#109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80;&#1085;&#1090;&#1077;&#1088;&#1077;&#1089;&#1090;\&#1048;&#1085;&#109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Зависимость</a:t>
            </a:r>
            <a:r>
              <a:rPr lang="ru-RU" baseline="0"/>
              <a:t> Е от х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1"/>
          <c:order val="0"/>
          <c:xVal>
            <c:numRef>
              <c:f>Лист1!$A$1:$A$18</c:f>
              <c:numCache>
                <c:formatCode>General</c:formatCode>
                <c:ptCount val="1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</c:numCache>
            </c:numRef>
          </c:xVal>
          <c:yVal>
            <c:numRef>
              <c:f>Лист1!$B$1:$B$18</c:f>
              <c:numCache>
                <c:formatCode>General</c:formatCode>
                <c:ptCount val="18"/>
                <c:pt idx="0">
                  <c:v>2.95</c:v>
                </c:pt>
                <c:pt idx="1">
                  <c:v>2.82</c:v>
                </c:pt>
                <c:pt idx="2">
                  <c:v>2.68</c:v>
                </c:pt>
                <c:pt idx="3">
                  <c:v>2.5299999999999998</c:v>
                </c:pt>
                <c:pt idx="4">
                  <c:v>2.39</c:v>
                </c:pt>
                <c:pt idx="5">
                  <c:v>2.27</c:v>
                </c:pt>
                <c:pt idx="6">
                  <c:v>2.0699999999999998</c:v>
                </c:pt>
                <c:pt idx="7">
                  <c:v>1.9</c:v>
                </c:pt>
                <c:pt idx="8">
                  <c:v>1.72</c:v>
                </c:pt>
                <c:pt idx="9">
                  <c:v>1.54</c:v>
                </c:pt>
                <c:pt idx="10">
                  <c:v>1.36</c:v>
                </c:pt>
                <c:pt idx="11">
                  <c:v>1.18</c:v>
                </c:pt>
                <c:pt idx="12">
                  <c:v>0.99</c:v>
                </c:pt>
                <c:pt idx="13">
                  <c:v>0.82</c:v>
                </c:pt>
                <c:pt idx="14">
                  <c:v>0.62</c:v>
                </c:pt>
                <c:pt idx="15">
                  <c:v>0.42</c:v>
                </c:pt>
                <c:pt idx="16">
                  <c:v>0.21</c:v>
                </c:pt>
                <c:pt idx="17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00F-439D-8A01-CB1951DE76A3}"/>
            </c:ext>
          </c:extLst>
        </c:ser>
        <c:ser>
          <c:idx val="0"/>
          <c:order val="1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Лист1!$A$1:$A$18</c:f>
              <c:numCache>
                <c:formatCode>General</c:formatCode>
                <c:ptCount val="1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</c:numCache>
            </c:numRef>
          </c:xVal>
          <c:yVal>
            <c:numRef>
              <c:f>Лист1!$B$1:$B$18</c:f>
              <c:numCache>
                <c:formatCode>General</c:formatCode>
                <c:ptCount val="18"/>
                <c:pt idx="0">
                  <c:v>2.95</c:v>
                </c:pt>
                <c:pt idx="1">
                  <c:v>2.82</c:v>
                </c:pt>
                <c:pt idx="2">
                  <c:v>2.68</c:v>
                </c:pt>
                <c:pt idx="3">
                  <c:v>2.5299999999999998</c:v>
                </c:pt>
                <c:pt idx="4">
                  <c:v>2.39</c:v>
                </c:pt>
                <c:pt idx="5">
                  <c:v>2.27</c:v>
                </c:pt>
                <c:pt idx="6">
                  <c:v>2.0699999999999998</c:v>
                </c:pt>
                <c:pt idx="7">
                  <c:v>1.9</c:v>
                </c:pt>
                <c:pt idx="8">
                  <c:v>1.72</c:v>
                </c:pt>
                <c:pt idx="9">
                  <c:v>1.54</c:v>
                </c:pt>
                <c:pt idx="10">
                  <c:v>1.36</c:v>
                </c:pt>
                <c:pt idx="11">
                  <c:v>1.18</c:v>
                </c:pt>
                <c:pt idx="12">
                  <c:v>0.99</c:v>
                </c:pt>
                <c:pt idx="13">
                  <c:v>0.82</c:v>
                </c:pt>
                <c:pt idx="14">
                  <c:v>0.62</c:v>
                </c:pt>
                <c:pt idx="15">
                  <c:v>0.42</c:v>
                </c:pt>
                <c:pt idx="16">
                  <c:v>0.21</c:v>
                </c:pt>
                <c:pt idx="17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00F-439D-8A01-CB1951DE76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3758287"/>
        <c:axId val="683757039"/>
      </c:scatterChart>
      <c:valAx>
        <c:axId val="6837582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x[</a:t>
                </a:r>
                <a:r>
                  <a:rPr lang="ru-RU" baseline="0"/>
                  <a:t>мм</a:t>
                </a:r>
                <a:r>
                  <a:rPr lang="en-US" baseline="0"/>
                  <a:t>]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757039"/>
        <c:crosses val="autoZero"/>
        <c:crossBetween val="midCat"/>
      </c:valAx>
      <c:valAx>
        <c:axId val="6837570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800" b="0" i="0" baseline="0">
                    <a:effectLst/>
                  </a:rPr>
                  <a:t>Е </a:t>
                </a:r>
                <a:r>
                  <a:rPr lang="en-US" sz="1800" b="0" i="0" baseline="0">
                    <a:effectLst/>
                  </a:rPr>
                  <a:t>[</a:t>
                </a:r>
                <a:r>
                  <a:rPr lang="ru-RU" sz="1800" b="0" i="0" baseline="0">
                    <a:effectLst/>
                  </a:rPr>
                  <a:t>Мэв</a:t>
                </a:r>
                <a:r>
                  <a:rPr lang="en-US" sz="1800" b="0" i="0" baseline="0">
                    <a:effectLst/>
                  </a:rPr>
                  <a:t>]</a:t>
                </a:r>
                <a:endParaRPr lang="ru-RU">
                  <a:effectLst/>
                </a:endParaRPr>
              </a:p>
            </c:rich>
          </c:tx>
          <c:layout>
            <c:manualLayout>
              <c:xMode val="edge"/>
              <c:yMode val="edge"/>
              <c:x val="2.5000000000000001E-2"/>
              <c:y val="0.4084182706328375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758287"/>
        <c:crossesAt val="0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Зависимость</a:t>
            </a:r>
            <a:r>
              <a:rPr lang="ru-RU" baseline="0"/>
              <a:t> </a:t>
            </a:r>
            <a:r>
              <a:rPr lang="en-US" baseline="0"/>
              <a:t>S2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Лист1!$C$2:$C$17</c:f>
              <c:numCache>
                <c:formatCode>General</c:formatCode>
                <c:ptCount val="16"/>
                <c:pt idx="0">
                  <c:v>0.13500000000000001</c:v>
                </c:pt>
                <c:pt idx="1">
                  <c:v>0.14500000000000002</c:v>
                </c:pt>
                <c:pt idx="2">
                  <c:v>0.14500000000000002</c:v>
                </c:pt>
                <c:pt idx="3">
                  <c:v>0.12999999999999989</c:v>
                </c:pt>
                <c:pt idx="4">
                  <c:v>0.16000000000000014</c:v>
                </c:pt>
                <c:pt idx="5">
                  <c:v>0.18500000000000005</c:v>
                </c:pt>
                <c:pt idx="6">
                  <c:v>0.17499999999999993</c:v>
                </c:pt>
                <c:pt idx="7">
                  <c:v>0.17999999999999994</c:v>
                </c:pt>
                <c:pt idx="8">
                  <c:v>0.17999999999999994</c:v>
                </c:pt>
                <c:pt idx="9">
                  <c:v>0.18000000000000005</c:v>
                </c:pt>
                <c:pt idx="10">
                  <c:v>0.18500000000000005</c:v>
                </c:pt>
                <c:pt idx="11">
                  <c:v>0.18</c:v>
                </c:pt>
                <c:pt idx="12">
                  <c:v>0.185</c:v>
                </c:pt>
                <c:pt idx="13">
                  <c:v>0.19999999999999998</c:v>
                </c:pt>
                <c:pt idx="14">
                  <c:v>0.20500000000000002</c:v>
                </c:pt>
                <c:pt idx="15">
                  <c:v>0.21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18-4D81-A1E9-87BA188024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9851952"/>
        <c:axId val="1319839056"/>
      </c:lineChart>
      <c:catAx>
        <c:axId val="1319851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0" i="0" baseline="0">
                    <a:effectLst/>
                  </a:rPr>
                  <a:t>x[</a:t>
                </a:r>
                <a:r>
                  <a:rPr lang="ru-RU" sz="1800" b="0" i="0" baseline="0">
                    <a:effectLst/>
                  </a:rPr>
                  <a:t>мм</a:t>
                </a:r>
                <a:r>
                  <a:rPr lang="en-US" sz="1800" b="0" i="0" baseline="0">
                    <a:effectLst/>
                  </a:rPr>
                  <a:t>]</a:t>
                </a:r>
                <a:endParaRPr lang="ru-RU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9839056"/>
        <c:crosses val="autoZero"/>
        <c:auto val="1"/>
        <c:lblAlgn val="ctr"/>
        <c:lblOffset val="100"/>
        <c:noMultiLvlLbl val="0"/>
      </c:catAx>
      <c:valAx>
        <c:axId val="131983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Удельные</a:t>
                </a:r>
                <a:r>
                  <a:rPr lang="ru-RU" baseline="0"/>
                  <a:t> потери энергии </a:t>
                </a:r>
                <a:r>
                  <a:rPr lang="en-US" baseline="0"/>
                  <a:t>S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6391494684177612E-2"/>
              <c:y val="0.101674481701023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985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Зависимость </a:t>
            </a:r>
            <a:r>
              <a:rPr lang="en-US" sz="1800" b="0" i="0" baseline="0">
                <a:effectLst/>
              </a:rPr>
              <a:t>S1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Лист1!$D$2:$D$17</c:f>
              <c:numCache>
                <c:formatCode>General</c:formatCode>
                <c:ptCount val="16"/>
                <c:pt idx="0">
                  <c:v>0.1409</c:v>
                </c:pt>
                <c:pt idx="1">
                  <c:v>0.14530000000000001</c:v>
                </c:pt>
                <c:pt idx="2">
                  <c:v>0.1497</c:v>
                </c:pt>
                <c:pt idx="3">
                  <c:v>0.15410000000000001</c:v>
                </c:pt>
                <c:pt idx="4">
                  <c:v>0.1585</c:v>
                </c:pt>
                <c:pt idx="5">
                  <c:v>0.16290000000000002</c:v>
                </c:pt>
                <c:pt idx="6">
                  <c:v>0.1673</c:v>
                </c:pt>
                <c:pt idx="7">
                  <c:v>0.17170000000000002</c:v>
                </c:pt>
                <c:pt idx="8">
                  <c:v>0.17610000000000001</c:v>
                </c:pt>
                <c:pt idx="9">
                  <c:v>0.18050000000000002</c:v>
                </c:pt>
                <c:pt idx="10">
                  <c:v>0.18490000000000001</c:v>
                </c:pt>
                <c:pt idx="11">
                  <c:v>0.18930000000000002</c:v>
                </c:pt>
                <c:pt idx="12">
                  <c:v>0.19370000000000001</c:v>
                </c:pt>
                <c:pt idx="13">
                  <c:v>0.1981</c:v>
                </c:pt>
                <c:pt idx="14">
                  <c:v>0.20250000000000001</c:v>
                </c:pt>
                <c:pt idx="15">
                  <c:v>0.20690000000000003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DFD-4E04-816D-14DC5CEAAE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3919744"/>
        <c:axId val="1323906432"/>
      </c:scatterChart>
      <c:valAx>
        <c:axId val="1323919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0" i="0" baseline="0">
                    <a:effectLst/>
                  </a:rPr>
                  <a:t>x[</a:t>
                </a:r>
                <a:r>
                  <a:rPr lang="ru-RU" sz="1800" b="0" i="0" baseline="0">
                    <a:effectLst/>
                  </a:rPr>
                  <a:t>мм</a:t>
                </a:r>
                <a:r>
                  <a:rPr lang="en-US" sz="1800" b="0" i="0" baseline="0">
                    <a:effectLst/>
                  </a:rPr>
                  <a:t>]</a:t>
                </a:r>
                <a:endParaRPr lang="ru-RU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3906432"/>
        <c:crosses val="autoZero"/>
        <c:crossBetween val="midCat"/>
      </c:valAx>
      <c:valAx>
        <c:axId val="132390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800" b="0" i="0" baseline="0">
                    <a:effectLst/>
                  </a:rPr>
                  <a:t>Удельные потери энергии </a:t>
                </a:r>
                <a:r>
                  <a:rPr lang="en-US" sz="1800" b="0" i="0" baseline="0">
                    <a:effectLst/>
                  </a:rPr>
                  <a:t>S</a:t>
                </a:r>
                <a:endParaRPr lang="ru-RU">
                  <a:effectLst/>
                </a:endParaRPr>
              </a:p>
            </c:rich>
          </c:tx>
          <c:layout>
            <c:manualLayout>
              <c:xMode val="edge"/>
              <c:yMode val="edge"/>
              <c:x val="2.7777777777777776E-2"/>
              <c:y val="0.194089749198016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39197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График зависимости количества ионов </a:t>
            </a:r>
            <a:r>
              <a:rPr lang="en-US" sz="1800" b="0" i="0" baseline="0">
                <a:effectLst/>
              </a:rPr>
              <a:t>N2 </a:t>
            </a:r>
            <a:r>
              <a:rPr lang="ru-RU" sz="1800" b="0" i="0" baseline="0">
                <a:effectLst/>
              </a:rPr>
              <a:t>от расстояния х 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Лист1!$F$2:$F$17</c:f>
              <c:numCache>
                <c:formatCode>General</c:formatCode>
                <c:ptCount val="16"/>
                <c:pt idx="0">
                  <c:v>3970.588235294118</c:v>
                </c:pt>
                <c:pt idx="1">
                  <c:v>4264.7058823529414</c:v>
                </c:pt>
                <c:pt idx="2">
                  <c:v>4264.7058823529414</c:v>
                </c:pt>
                <c:pt idx="3">
                  <c:v>3823.5294117647027</c:v>
                </c:pt>
                <c:pt idx="4">
                  <c:v>4705.8823529411811</c:v>
                </c:pt>
                <c:pt idx="5">
                  <c:v>5441.176470588237</c:v>
                </c:pt>
                <c:pt idx="6">
                  <c:v>5147.0588235294099</c:v>
                </c:pt>
                <c:pt idx="7">
                  <c:v>5294.1176470588216</c:v>
                </c:pt>
                <c:pt idx="8">
                  <c:v>5294.1176470588216</c:v>
                </c:pt>
                <c:pt idx="9">
                  <c:v>5294.1176470588252</c:v>
                </c:pt>
                <c:pt idx="10">
                  <c:v>5441.176470588237</c:v>
                </c:pt>
                <c:pt idx="11">
                  <c:v>5294.1176470588234</c:v>
                </c:pt>
                <c:pt idx="12">
                  <c:v>5441.1764705882351</c:v>
                </c:pt>
                <c:pt idx="13">
                  <c:v>5882.3529411764703</c:v>
                </c:pt>
                <c:pt idx="14">
                  <c:v>6029.4117647058829</c:v>
                </c:pt>
                <c:pt idx="15">
                  <c:v>6176.4705882352937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D8E-4E1F-BCDE-281FE16FB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3383663"/>
        <c:axId val="773382831"/>
      </c:scatterChart>
      <c:valAx>
        <c:axId val="7733836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0" i="0" baseline="0">
                    <a:effectLst/>
                  </a:rPr>
                  <a:t>x[</a:t>
                </a:r>
                <a:r>
                  <a:rPr lang="ru-RU" sz="1800" b="0" i="0" baseline="0">
                    <a:effectLst/>
                  </a:rPr>
                  <a:t>мм</a:t>
                </a:r>
                <a:r>
                  <a:rPr lang="en-US" sz="1800" b="0" i="0" baseline="0">
                    <a:effectLst/>
                  </a:rPr>
                  <a:t>]</a:t>
                </a:r>
                <a:endParaRPr lang="ru-RU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3382831"/>
        <c:crosses val="autoZero"/>
        <c:crossBetween val="midCat"/>
      </c:valAx>
      <c:valAx>
        <c:axId val="773382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</a:t>
                </a:r>
                <a:r>
                  <a:rPr lang="ru-RU" baseline="0"/>
                  <a:t> Ионов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7777777777777776E-2"/>
              <c:y val="0.343503937007874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338366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График</a:t>
            </a:r>
            <a:r>
              <a:rPr lang="ru-RU" baseline="0"/>
              <a:t> зависимости количества ионов </a:t>
            </a:r>
            <a:r>
              <a:rPr lang="en-US" baseline="0"/>
              <a:t>N1 </a:t>
            </a:r>
            <a:r>
              <a:rPr lang="ru-RU" baseline="0"/>
              <a:t>от расстояния х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Лист1!$E$2:$E$17</c:f>
              <c:numCache>
                <c:formatCode>General</c:formatCode>
                <c:ptCount val="16"/>
                <c:pt idx="0">
                  <c:v>4144.1176470588234</c:v>
                </c:pt>
                <c:pt idx="1">
                  <c:v>4273.5294117647063</c:v>
                </c:pt>
                <c:pt idx="2">
                  <c:v>4402.9411764705883</c:v>
                </c:pt>
                <c:pt idx="3">
                  <c:v>4532.3529411764712</c:v>
                </c:pt>
                <c:pt idx="4">
                  <c:v>4661.7647058823532</c:v>
                </c:pt>
                <c:pt idx="5">
                  <c:v>4791.176470588236</c:v>
                </c:pt>
                <c:pt idx="6">
                  <c:v>4920.588235294118</c:v>
                </c:pt>
                <c:pt idx="7">
                  <c:v>5050.0000000000009</c:v>
                </c:pt>
                <c:pt idx="8">
                  <c:v>5179.4117647058829</c:v>
                </c:pt>
                <c:pt idx="9">
                  <c:v>5308.8235294117658</c:v>
                </c:pt>
                <c:pt idx="10">
                  <c:v>5438.2352941176478</c:v>
                </c:pt>
                <c:pt idx="11">
                  <c:v>5567.6470588235297</c:v>
                </c:pt>
                <c:pt idx="12">
                  <c:v>5697.0588235294117</c:v>
                </c:pt>
                <c:pt idx="13">
                  <c:v>5826.4705882352937</c:v>
                </c:pt>
                <c:pt idx="14">
                  <c:v>5955.8823529411766</c:v>
                </c:pt>
                <c:pt idx="15">
                  <c:v>6085.2941176470595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2C5-4AFD-8DC5-DED8B4B0F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601215"/>
        <c:axId val="777607455"/>
      </c:scatterChart>
      <c:valAx>
        <c:axId val="7776012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0" i="0" baseline="0">
                    <a:effectLst/>
                  </a:rPr>
                  <a:t>x[</a:t>
                </a:r>
                <a:r>
                  <a:rPr lang="ru-RU" sz="1800" b="0" i="0" baseline="0">
                    <a:effectLst/>
                  </a:rPr>
                  <a:t>мм</a:t>
                </a:r>
                <a:r>
                  <a:rPr lang="en-US" sz="1800" b="0" i="0" baseline="0">
                    <a:effectLst/>
                  </a:rPr>
                  <a:t>]</a:t>
                </a:r>
                <a:endParaRPr lang="ru-RU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7607455"/>
        <c:crosses val="autoZero"/>
        <c:crossBetween val="midCat"/>
      </c:valAx>
      <c:valAx>
        <c:axId val="7776074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800" b="0" i="0" baseline="0">
                    <a:effectLst/>
                  </a:rPr>
                  <a:t>Количество Ионов</a:t>
                </a:r>
                <a:endParaRPr lang="ru-RU">
                  <a:effectLst/>
                </a:endParaRPr>
              </a:p>
            </c:rich>
          </c:tx>
          <c:layout>
            <c:manualLayout>
              <c:xMode val="edge"/>
              <c:yMode val="edge"/>
              <c:x val="1.9444444444444445E-2"/>
              <c:y val="0.215818181818181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760121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Зависимость</a:t>
            </a:r>
            <a:r>
              <a:rPr lang="ru-RU" baseline="0"/>
              <a:t> </a:t>
            </a:r>
            <a:r>
              <a:rPr lang="en-US" baseline="0"/>
              <a:t>N`1 </a:t>
            </a:r>
            <a:r>
              <a:rPr lang="ru-RU" baseline="0"/>
              <a:t>от </a:t>
            </a:r>
            <a:r>
              <a:rPr lang="en-US" baseline="0"/>
              <a:t>d</a:t>
            </a:r>
            <a:r>
              <a:rPr lang="ru-RU" baseline="0"/>
              <a:t> при 14 КэВ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Лист1!$B$2:$B$6</c:f>
              <c:numCache>
                <c:formatCode>General</c:formatCode>
                <c:ptCount val="5"/>
                <c:pt idx="0">
                  <c:v>2094</c:v>
                </c:pt>
                <c:pt idx="1">
                  <c:v>1428</c:v>
                </c:pt>
                <c:pt idx="2">
                  <c:v>889</c:v>
                </c:pt>
                <c:pt idx="3">
                  <c:v>675</c:v>
                </c:pt>
                <c:pt idx="4">
                  <c:v>502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AB9-42C1-BF70-963B632076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45430288"/>
        <c:axId val="1745428624"/>
      </c:scatterChart>
      <c:valAx>
        <c:axId val="1745430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5428624"/>
        <c:crosses val="autoZero"/>
        <c:crossBetween val="midCat"/>
      </c:valAx>
      <c:valAx>
        <c:axId val="174542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54302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Зависимость</a:t>
            </a:r>
            <a:r>
              <a:rPr lang="ru-RU" baseline="0"/>
              <a:t> </a:t>
            </a:r>
            <a:r>
              <a:rPr lang="en-US" baseline="0"/>
              <a:t>N`2 </a:t>
            </a:r>
            <a:r>
              <a:rPr lang="ru-RU" baseline="0"/>
              <a:t>от </a:t>
            </a:r>
            <a:r>
              <a:rPr lang="en-US" baseline="0"/>
              <a:t>d</a:t>
            </a:r>
            <a:r>
              <a:rPr lang="ru-RU" baseline="0"/>
              <a:t> при 60 КэВ</a:t>
            </a:r>
            <a:endParaRPr lang="ru-RU"/>
          </a:p>
        </c:rich>
      </c:tx>
      <c:layout>
        <c:manualLayout>
          <c:xMode val="edge"/>
          <c:yMode val="edge"/>
          <c:x val="0.2005345581802275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Лист1!$C$2:$C$6</c:f>
              <c:numCache>
                <c:formatCode>General</c:formatCode>
                <c:ptCount val="5"/>
                <c:pt idx="0">
                  <c:v>217</c:v>
                </c:pt>
                <c:pt idx="1">
                  <c:v>145</c:v>
                </c:pt>
                <c:pt idx="2">
                  <c:v>83</c:v>
                </c:pt>
                <c:pt idx="3">
                  <c:v>77</c:v>
                </c:pt>
                <c:pt idx="4">
                  <c:v>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4FC-4AB9-A648-AC046CEAB8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45430288"/>
        <c:axId val="1745428624"/>
      </c:scatterChart>
      <c:valAx>
        <c:axId val="1745430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5428624"/>
        <c:crosses val="autoZero"/>
        <c:crossBetween val="midCat"/>
      </c:valAx>
      <c:valAx>
        <c:axId val="174542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54302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7A3D0-2204-4C12-97A4-FDEA011EF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17</Pages>
  <Words>2480</Words>
  <Characters>14139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Терновой Никита Константинович</cp:lastModifiedBy>
  <cp:revision>7</cp:revision>
  <dcterms:created xsi:type="dcterms:W3CDTF">2024-04-04T13:14:00Z</dcterms:created>
  <dcterms:modified xsi:type="dcterms:W3CDTF">2024-04-10T13:09:00Z</dcterms:modified>
</cp:coreProperties>
</file>