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81053" w14:textId="0FD0D704" w:rsidR="00C566CC" w:rsidRDefault="00C566CC" w:rsidP="00C566CC">
      <w:pPr>
        <w:spacing w:line="240" w:lineRule="auto"/>
        <w:ind w:firstLine="0"/>
        <w:jc w:val="center"/>
        <w:rPr>
          <w:rFonts w:ascii="Arial" w:eastAsia="Calibri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FD7902" wp14:editId="3B84E1E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127125" cy="723265"/>
            <wp:effectExtent l="0" t="0" r="0" b="635"/>
            <wp:wrapSquare wrapText="bothSides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72EBF" w14:textId="77777777" w:rsidR="00C566CC" w:rsidRDefault="00C566CC" w:rsidP="00C566CC">
      <w:pPr>
        <w:spacing w:line="240" w:lineRule="auto"/>
        <w:ind w:firstLine="0"/>
        <w:jc w:val="center"/>
        <w:rPr>
          <w:rFonts w:ascii="Arial" w:eastAsia="Calibri" w:hAnsi="Arial" w:cs="Arial"/>
          <w:sz w:val="32"/>
          <w:szCs w:val="32"/>
          <w:lang w:val="en-US"/>
        </w:rPr>
      </w:pPr>
    </w:p>
    <w:p w14:paraId="16093320" w14:textId="77777777" w:rsidR="00C566CC" w:rsidRDefault="00C566CC" w:rsidP="00C566CC">
      <w:pPr>
        <w:spacing w:line="240" w:lineRule="auto"/>
        <w:ind w:firstLine="0"/>
        <w:jc w:val="center"/>
        <w:rPr>
          <w:rFonts w:ascii="Arial" w:eastAsia="Calibri" w:hAnsi="Arial" w:cs="Arial"/>
          <w:sz w:val="32"/>
          <w:szCs w:val="32"/>
          <w:lang w:val="en-US"/>
        </w:rPr>
      </w:pPr>
    </w:p>
    <w:p w14:paraId="79FB0F04" w14:textId="77777777" w:rsidR="00C566CC" w:rsidRDefault="00C566CC" w:rsidP="00C566CC">
      <w:pPr>
        <w:spacing w:line="240" w:lineRule="auto"/>
        <w:ind w:firstLine="0"/>
        <w:jc w:val="center"/>
        <w:rPr>
          <w:rFonts w:ascii="Arial" w:eastAsia="Calibri" w:hAnsi="Arial" w:cs="Arial"/>
          <w:sz w:val="32"/>
          <w:szCs w:val="32"/>
          <w:lang w:val="en-US"/>
        </w:rPr>
      </w:pPr>
    </w:p>
    <w:p w14:paraId="2F7BF5BB" w14:textId="6CC6F913" w:rsidR="00C566CC" w:rsidRPr="00C566CC" w:rsidRDefault="00C566CC" w:rsidP="00C566CC">
      <w:pPr>
        <w:spacing w:line="240" w:lineRule="auto"/>
        <w:ind w:firstLine="0"/>
        <w:jc w:val="center"/>
        <w:rPr>
          <w:rFonts w:asciiTheme="majorHAnsi" w:eastAsia="Calibri" w:hAnsiTheme="majorHAnsi" w:cstheme="majorHAnsi"/>
          <w:sz w:val="40"/>
          <w:szCs w:val="40"/>
          <w:lang w:val="en-US"/>
        </w:rPr>
      </w:pPr>
      <w:r w:rsidRPr="00C566CC">
        <w:rPr>
          <w:rFonts w:asciiTheme="majorHAnsi" w:eastAsia="Calibri" w:hAnsiTheme="majorHAnsi" w:cstheme="majorHAnsi"/>
          <w:sz w:val="40"/>
          <w:szCs w:val="40"/>
          <w:lang w:val="en-US"/>
        </w:rPr>
        <w:t>JOINT INSTITUTE FOR NUCLEAR RESEARCH</w:t>
      </w:r>
    </w:p>
    <w:p w14:paraId="66C21946" w14:textId="3027BFF9" w:rsidR="00C566CC" w:rsidRPr="00C566CC" w:rsidRDefault="00C566CC" w:rsidP="00C566CC">
      <w:pPr>
        <w:spacing w:line="240" w:lineRule="auto"/>
        <w:ind w:firstLine="0"/>
        <w:jc w:val="center"/>
        <w:rPr>
          <w:rFonts w:asciiTheme="majorHAnsi" w:eastAsia="Calibri" w:hAnsiTheme="majorHAnsi" w:cstheme="majorHAnsi"/>
          <w:szCs w:val="28"/>
          <w:lang w:val="en-US"/>
        </w:rPr>
      </w:pPr>
      <w:r w:rsidRPr="00C566CC">
        <w:rPr>
          <w:rFonts w:asciiTheme="majorHAnsi" w:eastAsia="Calibri" w:hAnsiTheme="majorHAnsi" w:cstheme="majorHAnsi"/>
          <w:sz w:val="36"/>
          <w:szCs w:val="36"/>
          <w:lang w:val="en-US"/>
        </w:rPr>
        <w:t>Frank Laboratory of Neutron Physics</w:t>
      </w:r>
    </w:p>
    <w:p w14:paraId="3F506DC5" w14:textId="5F9E4D8D" w:rsidR="00C566CC" w:rsidRDefault="00C566CC" w:rsidP="00C566CC">
      <w:pPr>
        <w:spacing w:line="240" w:lineRule="auto"/>
        <w:ind w:firstLine="0"/>
        <w:jc w:val="left"/>
        <w:rPr>
          <w:rFonts w:ascii="Arial" w:eastAsia="Calibri" w:hAnsi="Arial" w:cs="Arial"/>
          <w:szCs w:val="28"/>
          <w:lang w:val="en-US"/>
        </w:rPr>
      </w:pPr>
    </w:p>
    <w:p w14:paraId="7C9165F4" w14:textId="77777777" w:rsidR="00AB4BCA" w:rsidRDefault="00AB4BCA" w:rsidP="00C566CC">
      <w:pPr>
        <w:spacing w:line="240" w:lineRule="auto"/>
        <w:ind w:firstLine="0"/>
        <w:jc w:val="left"/>
        <w:rPr>
          <w:rFonts w:ascii="Arial" w:eastAsia="Calibri" w:hAnsi="Arial" w:cs="Arial"/>
          <w:szCs w:val="28"/>
          <w:lang w:val="en-US"/>
        </w:rPr>
      </w:pPr>
    </w:p>
    <w:p w14:paraId="0B8FE228" w14:textId="118088E8" w:rsidR="00C566CC" w:rsidRDefault="00C566CC" w:rsidP="00C566CC">
      <w:pPr>
        <w:spacing w:line="240" w:lineRule="auto"/>
        <w:ind w:firstLine="0"/>
        <w:jc w:val="left"/>
        <w:rPr>
          <w:rFonts w:ascii="Arial" w:eastAsia="Calibri" w:hAnsi="Arial" w:cs="Arial"/>
          <w:szCs w:val="28"/>
          <w:lang w:val="en-US"/>
        </w:rPr>
      </w:pPr>
    </w:p>
    <w:p w14:paraId="29E3C5DD" w14:textId="62FF38CC" w:rsidR="00C566CC" w:rsidRPr="00AB4BCA" w:rsidRDefault="00C566CC" w:rsidP="00C566CC">
      <w:pPr>
        <w:spacing w:line="240" w:lineRule="auto"/>
        <w:ind w:firstLine="0"/>
        <w:jc w:val="center"/>
        <w:rPr>
          <w:rFonts w:asciiTheme="majorHAnsi" w:eastAsia="Calibri" w:hAnsiTheme="majorHAnsi" w:cstheme="majorHAnsi"/>
          <w:b/>
          <w:bCs/>
          <w:iCs/>
          <w:color w:val="4472C4" w:themeColor="accent1"/>
          <w:sz w:val="24"/>
          <w:szCs w:val="24"/>
          <w:lang w:val="en-US"/>
        </w:rPr>
      </w:pPr>
      <w:r w:rsidRPr="00AB4BCA">
        <w:rPr>
          <w:rFonts w:asciiTheme="majorHAnsi" w:eastAsia="Calibri" w:hAnsiTheme="majorHAnsi" w:cstheme="majorHAnsi"/>
          <w:b/>
          <w:bCs/>
          <w:iCs/>
          <w:color w:val="4472C4" w:themeColor="accent1"/>
          <w:sz w:val="44"/>
          <w:szCs w:val="44"/>
          <w:lang w:val="en-US"/>
        </w:rPr>
        <w:t>MD-SIMULATION RESEARCH (FROM ATOMIC FRAGMENTS TO MOLECULAR COMPOUND)</w:t>
      </w:r>
    </w:p>
    <w:p w14:paraId="222A8501" w14:textId="71A97E11" w:rsidR="00C566CC" w:rsidRDefault="00C566CC" w:rsidP="00C566CC">
      <w:pPr>
        <w:spacing w:line="240" w:lineRule="auto"/>
        <w:ind w:firstLine="0"/>
        <w:jc w:val="left"/>
        <w:rPr>
          <w:rFonts w:ascii="Arial" w:eastAsia="Calibri" w:hAnsi="Arial" w:cs="Arial"/>
          <w:szCs w:val="28"/>
          <w:lang w:val="en-US"/>
        </w:rPr>
      </w:pPr>
    </w:p>
    <w:p w14:paraId="0E5651EF" w14:textId="2091E5C3" w:rsidR="00AB4BCA" w:rsidRDefault="00AB4BCA" w:rsidP="00C566CC">
      <w:pPr>
        <w:spacing w:line="240" w:lineRule="auto"/>
        <w:ind w:firstLine="0"/>
        <w:jc w:val="left"/>
        <w:rPr>
          <w:rFonts w:ascii="Arial" w:eastAsia="Calibri" w:hAnsi="Arial" w:cs="Arial"/>
          <w:szCs w:val="28"/>
          <w:lang w:val="en-US"/>
        </w:rPr>
      </w:pPr>
    </w:p>
    <w:p w14:paraId="18283C90" w14:textId="5AA8282B" w:rsidR="00AB4BCA" w:rsidRDefault="00AB4BCA" w:rsidP="00C566CC">
      <w:pPr>
        <w:spacing w:line="240" w:lineRule="auto"/>
        <w:ind w:firstLine="0"/>
        <w:jc w:val="left"/>
        <w:rPr>
          <w:rFonts w:ascii="Arial" w:eastAsia="Calibri" w:hAnsi="Arial" w:cs="Arial"/>
          <w:szCs w:val="28"/>
          <w:lang w:val="en-US"/>
        </w:rPr>
      </w:pPr>
    </w:p>
    <w:p w14:paraId="0019DAE2" w14:textId="77777777" w:rsidR="00AB4BCA" w:rsidRDefault="00AB4BCA" w:rsidP="00C566CC">
      <w:pPr>
        <w:spacing w:line="240" w:lineRule="auto"/>
        <w:ind w:firstLine="0"/>
        <w:jc w:val="left"/>
        <w:rPr>
          <w:rFonts w:ascii="Arial" w:eastAsia="Calibri" w:hAnsi="Arial" w:cs="Arial"/>
          <w:szCs w:val="28"/>
          <w:lang w:val="en-US"/>
        </w:rPr>
      </w:pPr>
    </w:p>
    <w:p w14:paraId="543D4969" w14:textId="59108696" w:rsidR="00C566CC" w:rsidRDefault="00C566CC" w:rsidP="00C566CC">
      <w:pPr>
        <w:spacing w:line="240" w:lineRule="auto"/>
        <w:ind w:firstLine="0"/>
        <w:jc w:val="left"/>
        <w:rPr>
          <w:rFonts w:ascii="Arial" w:eastAsia="Calibri" w:hAnsi="Arial" w:cs="Arial"/>
          <w:szCs w:val="28"/>
          <w:lang w:val="en-US"/>
        </w:rPr>
      </w:pPr>
    </w:p>
    <w:p w14:paraId="4E361703" w14:textId="6A080207" w:rsidR="00C566CC" w:rsidRPr="00C566CC" w:rsidRDefault="00AB4BCA" w:rsidP="00C566CC">
      <w:pPr>
        <w:spacing w:line="240" w:lineRule="auto"/>
        <w:ind w:left="4536" w:firstLine="0"/>
        <w:jc w:val="left"/>
        <w:rPr>
          <w:rFonts w:asciiTheme="majorHAnsi" w:eastAsia="Calibri" w:hAnsiTheme="majorHAnsi" w:cstheme="majorHAnsi"/>
          <w:b/>
          <w:color w:val="7030A0"/>
          <w:sz w:val="36"/>
          <w:szCs w:val="36"/>
          <w:lang w:val="en-US"/>
        </w:rPr>
      </w:pPr>
      <w:r w:rsidRPr="00C566CC">
        <w:rPr>
          <w:rFonts w:asciiTheme="majorHAnsi" w:eastAsia="Calibri" w:hAnsiTheme="majorHAnsi" w:cstheme="majorHAnsi"/>
          <w:noProof/>
          <w:color w:val="7030A0"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704F3DE7" wp14:editId="2A9B0BD1">
            <wp:simplePos x="0" y="0"/>
            <wp:positionH relativeFrom="column">
              <wp:posOffset>-827348</wp:posOffset>
            </wp:positionH>
            <wp:positionV relativeFrom="paragraph">
              <wp:posOffset>292908</wp:posOffset>
            </wp:positionV>
            <wp:extent cx="3154680" cy="3292506"/>
            <wp:effectExtent l="0" t="0" r="7620" b="3175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48031" r="40477" b="6250"/>
                    <a:stretch/>
                  </pic:blipFill>
                  <pic:spPr bwMode="auto">
                    <a:xfrm>
                      <a:off x="0" y="0"/>
                      <a:ext cx="3154680" cy="329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6CC" w:rsidRPr="00C566CC">
        <w:rPr>
          <w:rFonts w:asciiTheme="majorHAnsi" w:eastAsia="Calibri" w:hAnsiTheme="majorHAnsi" w:cstheme="majorHAnsi"/>
          <w:b/>
          <w:color w:val="7030A0"/>
          <w:sz w:val="36"/>
          <w:szCs w:val="36"/>
          <w:lang w:val="en-US"/>
        </w:rPr>
        <w:t xml:space="preserve">Supervisor: </w:t>
      </w:r>
    </w:p>
    <w:p w14:paraId="0C1DAE14" w14:textId="4682BF01" w:rsidR="00C566CC" w:rsidRPr="00464C97" w:rsidRDefault="00C566CC" w:rsidP="00C566CC">
      <w:pPr>
        <w:spacing w:line="240" w:lineRule="auto"/>
        <w:ind w:left="4536" w:firstLine="0"/>
        <w:jc w:val="left"/>
        <w:rPr>
          <w:rFonts w:asciiTheme="majorHAnsi" w:eastAsia="Calibri" w:hAnsiTheme="majorHAnsi" w:cstheme="majorHAnsi"/>
          <w:sz w:val="36"/>
          <w:szCs w:val="36"/>
          <w:lang w:val="en-US"/>
        </w:rPr>
      </w:pPr>
      <w:r w:rsidRPr="00464C97">
        <w:rPr>
          <w:rFonts w:asciiTheme="majorHAnsi" w:eastAsia="Calibri" w:hAnsiTheme="majorHAnsi" w:cstheme="majorHAnsi"/>
          <w:sz w:val="36"/>
          <w:szCs w:val="36"/>
          <w:lang w:val="en-US"/>
        </w:rPr>
        <w:t xml:space="preserve">Prof. </w:t>
      </w:r>
      <w:proofErr w:type="spellStart"/>
      <w:r w:rsidRPr="00464C97">
        <w:rPr>
          <w:rFonts w:asciiTheme="majorHAnsi" w:eastAsia="Calibri" w:hAnsiTheme="majorHAnsi" w:cstheme="majorHAnsi"/>
          <w:sz w:val="36"/>
          <w:szCs w:val="36"/>
          <w:lang w:val="en-US"/>
        </w:rPr>
        <w:t>Kholmirzo</w:t>
      </w:r>
      <w:proofErr w:type="spellEnd"/>
      <w:r w:rsidRPr="00464C97">
        <w:rPr>
          <w:rFonts w:asciiTheme="majorHAnsi" w:eastAsia="Calibri" w:hAnsiTheme="majorHAnsi" w:cstheme="majorHAnsi"/>
          <w:sz w:val="36"/>
          <w:szCs w:val="36"/>
          <w:lang w:val="en-US"/>
        </w:rPr>
        <w:t xml:space="preserve"> </w:t>
      </w:r>
      <w:proofErr w:type="spellStart"/>
      <w:r w:rsidRPr="00464C97">
        <w:rPr>
          <w:rFonts w:asciiTheme="majorHAnsi" w:eastAsia="Calibri" w:hAnsiTheme="majorHAnsi" w:cstheme="majorHAnsi"/>
          <w:sz w:val="36"/>
          <w:szCs w:val="36"/>
          <w:lang w:val="en-US"/>
        </w:rPr>
        <w:t>Kholmurodov</w:t>
      </w:r>
      <w:proofErr w:type="spellEnd"/>
    </w:p>
    <w:p w14:paraId="69ABDC87" w14:textId="77777777" w:rsidR="00C566CC" w:rsidRDefault="00C566CC" w:rsidP="00C566CC">
      <w:pPr>
        <w:spacing w:line="240" w:lineRule="auto"/>
        <w:ind w:left="4536" w:firstLine="0"/>
        <w:jc w:val="left"/>
        <w:rPr>
          <w:rFonts w:ascii="Arial" w:eastAsia="Calibri" w:hAnsi="Arial" w:cs="Arial"/>
          <w:sz w:val="36"/>
          <w:szCs w:val="36"/>
          <w:lang w:val="en-US"/>
        </w:rPr>
      </w:pPr>
    </w:p>
    <w:p w14:paraId="013807C8" w14:textId="65326203" w:rsidR="00C566CC" w:rsidRPr="00C566CC" w:rsidRDefault="00C566CC" w:rsidP="00C566CC">
      <w:pPr>
        <w:spacing w:line="240" w:lineRule="auto"/>
        <w:ind w:left="4536" w:firstLine="0"/>
        <w:jc w:val="left"/>
        <w:rPr>
          <w:rFonts w:asciiTheme="majorHAnsi" w:eastAsia="Calibri" w:hAnsiTheme="majorHAnsi" w:cstheme="majorHAnsi"/>
          <w:b/>
          <w:color w:val="7030A0"/>
          <w:sz w:val="36"/>
          <w:szCs w:val="36"/>
          <w:lang w:val="en-US"/>
        </w:rPr>
      </w:pPr>
      <w:r w:rsidRPr="00C566CC">
        <w:rPr>
          <w:rFonts w:asciiTheme="majorHAnsi" w:eastAsia="Calibri" w:hAnsiTheme="majorHAnsi" w:cstheme="majorHAnsi"/>
          <w:b/>
          <w:color w:val="7030A0"/>
          <w:sz w:val="36"/>
          <w:szCs w:val="36"/>
          <w:lang w:val="en-US"/>
        </w:rPr>
        <w:t xml:space="preserve">Student: </w:t>
      </w:r>
    </w:p>
    <w:p w14:paraId="5D8F23E0" w14:textId="5173A066" w:rsidR="00C566CC" w:rsidRPr="00464C97" w:rsidRDefault="00C566CC" w:rsidP="00C566CC">
      <w:pPr>
        <w:spacing w:line="240" w:lineRule="auto"/>
        <w:ind w:left="4536" w:firstLine="0"/>
        <w:jc w:val="left"/>
        <w:rPr>
          <w:rFonts w:asciiTheme="majorHAnsi" w:eastAsia="Calibri" w:hAnsiTheme="majorHAnsi" w:cstheme="majorHAnsi"/>
          <w:sz w:val="36"/>
          <w:szCs w:val="36"/>
          <w:lang w:val="en-US"/>
        </w:rPr>
      </w:pPr>
      <w:r w:rsidRPr="00464C97">
        <w:rPr>
          <w:rFonts w:asciiTheme="majorHAnsi" w:eastAsia="Calibri" w:hAnsiTheme="majorHAnsi" w:cstheme="majorHAnsi"/>
          <w:sz w:val="36"/>
          <w:szCs w:val="36"/>
          <w:lang w:val="en-US"/>
        </w:rPr>
        <w:t>Aikaterini Kamana,</w:t>
      </w:r>
    </w:p>
    <w:p w14:paraId="5BDD41FE" w14:textId="50A4BF55" w:rsidR="00C566CC" w:rsidRPr="00464C97" w:rsidRDefault="00C566CC" w:rsidP="00C566CC">
      <w:pPr>
        <w:spacing w:line="240" w:lineRule="auto"/>
        <w:ind w:left="4536" w:firstLine="0"/>
        <w:jc w:val="left"/>
        <w:rPr>
          <w:rFonts w:asciiTheme="majorHAnsi" w:eastAsia="Calibri" w:hAnsiTheme="majorHAnsi" w:cstheme="majorHAnsi"/>
          <w:sz w:val="36"/>
          <w:szCs w:val="36"/>
          <w:lang w:val="en-US"/>
        </w:rPr>
      </w:pPr>
      <w:r w:rsidRPr="00464C97">
        <w:rPr>
          <w:rFonts w:asciiTheme="majorHAnsi" w:eastAsia="Calibri" w:hAnsiTheme="majorHAnsi" w:cstheme="majorHAnsi"/>
          <w:sz w:val="36"/>
          <w:szCs w:val="36"/>
          <w:lang w:val="en-US"/>
        </w:rPr>
        <w:t>Aristotle University of Thessaloniki, Greece</w:t>
      </w:r>
    </w:p>
    <w:p w14:paraId="57602643" w14:textId="77777777" w:rsidR="00C566CC" w:rsidRDefault="00C566CC" w:rsidP="00C566CC">
      <w:pPr>
        <w:spacing w:line="240" w:lineRule="auto"/>
        <w:ind w:left="4536" w:firstLine="0"/>
        <w:jc w:val="left"/>
        <w:rPr>
          <w:rFonts w:ascii="Arial" w:eastAsia="Calibri" w:hAnsi="Arial" w:cs="Arial"/>
          <w:sz w:val="36"/>
          <w:szCs w:val="36"/>
          <w:lang w:val="en-US"/>
        </w:rPr>
      </w:pPr>
    </w:p>
    <w:p w14:paraId="1EA8AE23" w14:textId="77777777" w:rsidR="00C566CC" w:rsidRPr="00C566CC" w:rsidRDefault="00C566CC" w:rsidP="00C566CC">
      <w:pPr>
        <w:spacing w:line="240" w:lineRule="auto"/>
        <w:ind w:left="4536" w:firstLine="0"/>
        <w:jc w:val="left"/>
        <w:rPr>
          <w:rFonts w:asciiTheme="majorHAnsi" w:eastAsia="Calibri" w:hAnsiTheme="majorHAnsi" w:cstheme="majorHAnsi"/>
          <w:b/>
          <w:color w:val="7030A0"/>
          <w:sz w:val="36"/>
          <w:szCs w:val="36"/>
          <w:lang w:val="en-US"/>
        </w:rPr>
      </w:pPr>
      <w:r w:rsidRPr="00C566CC">
        <w:rPr>
          <w:rFonts w:asciiTheme="majorHAnsi" w:eastAsia="Calibri" w:hAnsiTheme="majorHAnsi" w:cstheme="majorHAnsi"/>
          <w:b/>
          <w:color w:val="7030A0"/>
          <w:sz w:val="36"/>
          <w:szCs w:val="36"/>
          <w:lang w:val="en-US"/>
        </w:rPr>
        <w:t>Participation period:</w:t>
      </w:r>
    </w:p>
    <w:p w14:paraId="482D275E" w14:textId="038BDE74" w:rsidR="00C566CC" w:rsidRPr="00464C97" w:rsidRDefault="00C566CC" w:rsidP="00C566CC">
      <w:pPr>
        <w:spacing w:line="240" w:lineRule="auto"/>
        <w:ind w:left="4536" w:firstLine="0"/>
        <w:jc w:val="left"/>
        <w:rPr>
          <w:rFonts w:asciiTheme="majorHAnsi" w:eastAsia="Calibri" w:hAnsiTheme="majorHAnsi" w:cstheme="majorHAnsi"/>
          <w:sz w:val="36"/>
          <w:szCs w:val="36"/>
          <w:lang w:val="en-US"/>
        </w:rPr>
      </w:pPr>
      <w:r w:rsidRPr="00464C97">
        <w:rPr>
          <w:rFonts w:asciiTheme="majorHAnsi" w:eastAsia="Calibri" w:hAnsiTheme="majorHAnsi" w:cstheme="majorHAnsi"/>
          <w:sz w:val="36"/>
          <w:szCs w:val="36"/>
          <w:lang w:val="en-US"/>
        </w:rPr>
        <w:t>September 28 – October 21, Wave 5</w:t>
      </w:r>
    </w:p>
    <w:p w14:paraId="074C12E6" w14:textId="77777777" w:rsidR="00C566CC" w:rsidRDefault="00C566CC" w:rsidP="00C566CC">
      <w:pPr>
        <w:spacing w:line="240" w:lineRule="auto"/>
        <w:ind w:left="4536" w:firstLine="0"/>
        <w:jc w:val="left"/>
        <w:rPr>
          <w:rFonts w:ascii="Arial" w:eastAsia="Calibri" w:hAnsi="Arial" w:cs="Arial"/>
          <w:sz w:val="36"/>
          <w:szCs w:val="36"/>
          <w:lang w:val="en-US"/>
        </w:rPr>
      </w:pPr>
    </w:p>
    <w:p w14:paraId="0C7DBB8D" w14:textId="77777777" w:rsidR="00C566CC" w:rsidRDefault="00C566CC" w:rsidP="00C566CC">
      <w:pPr>
        <w:spacing w:line="240" w:lineRule="auto"/>
        <w:ind w:left="4536" w:firstLine="0"/>
        <w:jc w:val="left"/>
        <w:rPr>
          <w:rFonts w:ascii="Arial" w:eastAsia="Calibri" w:hAnsi="Arial" w:cs="Arial"/>
          <w:sz w:val="36"/>
          <w:szCs w:val="36"/>
          <w:lang w:val="en-US"/>
        </w:rPr>
      </w:pPr>
    </w:p>
    <w:p w14:paraId="4E90DA54" w14:textId="77777777" w:rsidR="00C566CC" w:rsidRDefault="00C566CC" w:rsidP="00C566CC">
      <w:pPr>
        <w:spacing w:line="240" w:lineRule="auto"/>
        <w:ind w:left="4536" w:firstLine="0"/>
        <w:jc w:val="left"/>
        <w:rPr>
          <w:rFonts w:ascii="Arial" w:eastAsia="Calibri" w:hAnsi="Arial" w:cs="Arial"/>
          <w:sz w:val="36"/>
          <w:szCs w:val="36"/>
          <w:lang w:val="en-US"/>
        </w:rPr>
      </w:pPr>
    </w:p>
    <w:p w14:paraId="261494A5" w14:textId="77777777" w:rsidR="00C566CC" w:rsidRDefault="00C566CC" w:rsidP="00C566CC">
      <w:pPr>
        <w:spacing w:line="240" w:lineRule="auto"/>
        <w:ind w:firstLine="0"/>
        <w:jc w:val="center"/>
        <w:rPr>
          <w:rFonts w:ascii="Arial" w:eastAsia="Calibri" w:hAnsi="Arial" w:cs="Arial"/>
          <w:sz w:val="24"/>
          <w:szCs w:val="36"/>
          <w:lang w:val="en-US"/>
        </w:rPr>
      </w:pPr>
    </w:p>
    <w:p w14:paraId="7E974665" w14:textId="1B937849" w:rsidR="00C566CC" w:rsidRPr="00464C97" w:rsidRDefault="00AB4BCA" w:rsidP="00C566CC">
      <w:pPr>
        <w:spacing w:line="240" w:lineRule="auto"/>
        <w:ind w:firstLine="0"/>
        <w:jc w:val="center"/>
        <w:rPr>
          <w:rFonts w:asciiTheme="minorHAnsi" w:eastAsia="Calibri" w:hAnsiTheme="minorHAnsi" w:cstheme="minorHAnsi"/>
          <w:sz w:val="36"/>
          <w:szCs w:val="36"/>
          <w:lang w:val="en-US"/>
        </w:rPr>
      </w:pPr>
      <w:r w:rsidRPr="00464C97">
        <w:rPr>
          <w:rFonts w:asciiTheme="minorHAnsi" w:eastAsia="Calibri" w:hAnsiTheme="minorHAnsi" w:cstheme="minorHAnsi"/>
          <w:sz w:val="36"/>
          <w:szCs w:val="36"/>
          <w:lang w:val="en-US"/>
        </w:rPr>
        <w:t xml:space="preserve">Thessaloniki, </w:t>
      </w:r>
      <w:r w:rsidR="00C566CC" w:rsidRPr="00464C97">
        <w:rPr>
          <w:rFonts w:asciiTheme="minorHAnsi" w:eastAsia="Calibri" w:hAnsiTheme="minorHAnsi" w:cstheme="minorHAnsi"/>
          <w:sz w:val="36"/>
          <w:szCs w:val="36"/>
          <w:lang w:val="en-US"/>
        </w:rPr>
        <w:t>2021</w:t>
      </w:r>
    </w:p>
    <w:p w14:paraId="713EE64F" w14:textId="3DA071DE" w:rsidR="00AB4BCA" w:rsidRDefault="00AB4BCA" w:rsidP="00AB4BCA">
      <w:pPr>
        <w:spacing w:line="240" w:lineRule="auto"/>
        <w:ind w:firstLine="0"/>
        <w:rPr>
          <w:rFonts w:ascii="Arial" w:eastAsia="Calibri" w:hAnsi="Arial" w:cs="Arial"/>
          <w:sz w:val="36"/>
          <w:szCs w:val="36"/>
          <w:lang w:val="en-US"/>
        </w:rPr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val="ru-RU" w:eastAsia="en-US"/>
        </w:rPr>
        <w:id w:val="12208591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1A89D7" w14:textId="0641EE81" w:rsidR="00AB4BCA" w:rsidRPr="00AB4BCA" w:rsidRDefault="006320FD">
          <w:pPr>
            <w:pStyle w:val="a3"/>
            <w:rPr>
              <w:lang w:val="en-US"/>
            </w:rPr>
          </w:pPr>
          <w:r>
            <w:rPr>
              <w:lang w:val="en-US"/>
            </w:rPr>
            <w:t>Table of contents</w:t>
          </w:r>
        </w:p>
        <w:p w14:paraId="75C0AACB" w14:textId="05CA12C1" w:rsidR="0013793A" w:rsidRDefault="00AB4BC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 w:val="22"/>
              <w:lang w:val="el-GR" w:eastAsia="el-G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102425" w:history="1">
            <w:r w:rsidR="0013793A" w:rsidRPr="0028783A">
              <w:rPr>
                <w:rStyle w:val="-"/>
                <w:noProof/>
                <w:lang w:val="en-US"/>
              </w:rPr>
              <w:t>Introduction</w:t>
            </w:r>
            <w:r w:rsidR="0013793A">
              <w:rPr>
                <w:noProof/>
                <w:webHidden/>
              </w:rPr>
              <w:tab/>
            </w:r>
            <w:r w:rsidR="0013793A">
              <w:rPr>
                <w:noProof/>
                <w:webHidden/>
              </w:rPr>
              <w:fldChar w:fldCharType="begin"/>
            </w:r>
            <w:r w:rsidR="0013793A">
              <w:rPr>
                <w:noProof/>
                <w:webHidden/>
              </w:rPr>
              <w:instrText xml:space="preserve"> PAGEREF _Toc86102425 \h </w:instrText>
            </w:r>
            <w:r w:rsidR="0013793A">
              <w:rPr>
                <w:noProof/>
                <w:webHidden/>
              </w:rPr>
            </w:r>
            <w:r w:rsidR="0013793A">
              <w:rPr>
                <w:noProof/>
                <w:webHidden/>
              </w:rPr>
              <w:fldChar w:fldCharType="separate"/>
            </w:r>
            <w:r w:rsidR="0013793A">
              <w:rPr>
                <w:noProof/>
                <w:webHidden/>
              </w:rPr>
              <w:t>1</w:t>
            </w:r>
            <w:r w:rsidR="0013793A">
              <w:rPr>
                <w:noProof/>
                <w:webHidden/>
              </w:rPr>
              <w:fldChar w:fldCharType="end"/>
            </w:r>
          </w:hyperlink>
        </w:p>
        <w:p w14:paraId="7B652315" w14:textId="410C7E9C" w:rsidR="0013793A" w:rsidRDefault="00737B7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 w:val="22"/>
              <w:lang w:val="el-GR" w:eastAsia="el-GR"/>
            </w:rPr>
          </w:pPr>
          <w:hyperlink w:anchor="_Toc86102426" w:history="1">
            <w:r w:rsidR="0013793A" w:rsidRPr="0028783A">
              <w:rPr>
                <w:rStyle w:val="-"/>
                <w:noProof/>
                <w:lang w:val="en-US"/>
              </w:rPr>
              <w:t>Basic equations, potentials and simulation techniques</w:t>
            </w:r>
            <w:r w:rsidR="0013793A">
              <w:rPr>
                <w:noProof/>
                <w:webHidden/>
              </w:rPr>
              <w:tab/>
            </w:r>
            <w:r w:rsidR="0013793A">
              <w:rPr>
                <w:noProof/>
                <w:webHidden/>
              </w:rPr>
              <w:fldChar w:fldCharType="begin"/>
            </w:r>
            <w:r w:rsidR="0013793A">
              <w:rPr>
                <w:noProof/>
                <w:webHidden/>
              </w:rPr>
              <w:instrText xml:space="preserve"> PAGEREF _Toc86102426 \h </w:instrText>
            </w:r>
            <w:r w:rsidR="0013793A">
              <w:rPr>
                <w:noProof/>
                <w:webHidden/>
              </w:rPr>
            </w:r>
            <w:r w:rsidR="0013793A">
              <w:rPr>
                <w:noProof/>
                <w:webHidden/>
              </w:rPr>
              <w:fldChar w:fldCharType="separate"/>
            </w:r>
            <w:r w:rsidR="0013793A">
              <w:rPr>
                <w:noProof/>
                <w:webHidden/>
              </w:rPr>
              <w:t>2</w:t>
            </w:r>
            <w:r w:rsidR="0013793A">
              <w:rPr>
                <w:noProof/>
                <w:webHidden/>
              </w:rPr>
              <w:fldChar w:fldCharType="end"/>
            </w:r>
          </w:hyperlink>
        </w:p>
        <w:p w14:paraId="71FFC7D9" w14:textId="4099DBD5" w:rsidR="0013793A" w:rsidRDefault="00737B7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 w:val="22"/>
              <w:lang w:val="el-GR" w:eastAsia="el-GR"/>
            </w:rPr>
          </w:pPr>
          <w:hyperlink w:anchor="_Toc86102427" w:history="1">
            <w:r w:rsidR="0013793A" w:rsidRPr="0028783A">
              <w:rPr>
                <w:rStyle w:val="-"/>
                <w:noProof/>
                <w:lang w:val="en-US"/>
              </w:rPr>
              <w:t>MD Simulations of Leonard-Jones Systems</w:t>
            </w:r>
            <w:r w:rsidR="0013793A">
              <w:rPr>
                <w:noProof/>
                <w:webHidden/>
              </w:rPr>
              <w:tab/>
            </w:r>
            <w:r w:rsidR="0013793A">
              <w:rPr>
                <w:noProof/>
                <w:webHidden/>
              </w:rPr>
              <w:fldChar w:fldCharType="begin"/>
            </w:r>
            <w:r w:rsidR="0013793A">
              <w:rPr>
                <w:noProof/>
                <w:webHidden/>
              </w:rPr>
              <w:instrText xml:space="preserve"> PAGEREF _Toc86102427 \h </w:instrText>
            </w:r>
            <w:r w:rsidR="0013793A">
              <w:rPr>
                <w:noProof/>
                <w:webHidden/>
              </w:rPr>
            </w:r>
            <w:r w:rsidR="0013793A">
              <w:rPr>
                <w:noProof/>
                <w:webHidden/>
              </w:rPr>
              <w:fldChar w:fldCharType="separate"/>
            </w:r>
            <w:r w:rsidR="0013793A">
              <w:rPr>
                <w:noProof/>
                <w:webHidden/>
              </w:rPr>
              <w:t>3</w:t>
            </w:r>
            <w:r w:rsidR="0013793A">
              <w:rPr>
                <w:noProof/>
                <w:webHidden/>
              </w:rPr>
              <w:fldChar w:fldCharType="end"/>
            </w:r>
          </w:hyperlink>
        </w:p>
        <w:p w14:paraId="7CA2CD55" w14:textId="733E8875" w:rsidR="0013793A" w:rsidRDefault="00737B7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 w:val="22"/>
              <w:lang w:val="el-GR" w:eastAsia="el-GR"/>
            </w:rPr>
          </w:pPr>
          <w:hyperlink w:anchor="_Toc86102428" w:history="1">
            <w:r w:rsidR="0013793A" w:rsidRPr="0028783A">
              <w:rPr>
                <w:rStyle w:val="-"/>
                <w:noProof/>
              </w:rPr>
              <w:t xml:space="preserve">MD </w:t>
            </w:r>
            <w:r w:rsidR="0013793A" w:rsidRPr="0028783A">
              <w:rPr>
                <w:rStyle w:val="-"/>
                <w:noProof/>
                <w:lang w:val="en-US"/>
              </w:rPr>
              <w:t>Simulation Packages</w:t>
            </w:r>
            <w:r w:rsidR="0013793A">
              <w:rPr>
                <w:noProof/>
                <w:webHidden/>
              </w:rPr>
              <w:tab/>
            </w:r>
            <w:r w:rsidR="0013793A">
              <w:rPr>
                <w:noProof/>
                <w:webHidden/>
              </w:rPr>
              <w:fldChar w:fldCharType="begin"/>
            </w:r>
            <w:r w:rsidR="0013793A">
              <w:rPr>
                <w:noProof/>
                <w:webHidden/>
              </w:rPr>
              <w:instrText xml:space="preserve"> PAGEREF _Toc86102428 \h </w:instrText>
            </w:r>
            <w:r w:rsidR="0013793A">
              <w:rPr>
                <w:noProof/>
                <w:webHidden/>
              </w:rPr>
            </w:r>
            <w:r w:rsidR="0013793A">
              <w:rPr>
                <w:noProof/>
                <w:webHidden/>
              </w:rPr>
              <w:fldChar w:fldCharType="separate"/>
            </w:r>
            <w:r w:rsidR="0013793A">
              <w:rPr>
                <w:noProof/>
                <w:webHidden/>
              </w:rPr>
              <w:t>4</w:t>
            </w:r>
            <w:r w:rsidR="0013793A">
              <w:rPr>
                <w:noProof/>
                <w:webHidden/>
              </w:rPr>
              <w:fldChar w:fldCharType="end"/>
            </w:r>
          </w:hyperlink>
        </w:p>
        <w:p w14:paraId="0CAC3FAD" w14:textId="2151088F" w:rsidR="0013793A" w:rsidRDefault="00737B7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 w:val="22"/>
              <w:lang w:val="el-GR" w:eastAsia="el-GR"/>
            </w:rPr>
          </w:pPr>
          <w:hyperlink w:anchor="_Toc86102429" w:history="1">
            <w:r w:rsidR="0013793A" w:rsidRPr="0028783A">
              <w:rPr>
                <w:rStyle w:val="-"/>
                <w:noProof/>
                <w:lang w:val="en-US"/>
              </w:rPr>
              <w:t>MD Simulation Example</w:t>
            </w:r>
            <w:r w:rsidR="0013793A">
              <w:rPr>
                <w:noProof/>
                <w:webHidden/>
              </w:rPr>
              <w:tab/>
            </w:r>
            <w:r w:rsidR="0013793A">
              <w:rPr>
                <w:noProof/>
                <w:webHidden/>
              </w:rPr>
              <w:fldChar w:fldCharType="begin"/>
            </w:r>
            <w:r w:rsidR="0013793A">
              <w:rPr>
                <w:noProof/>
                <w:webHidden/>
              </w:rPr>
              <w:instrText xml:space="preserve"> PAGEREF _Toc86102429 \h </w:instrText>
            </w:r>
            <w:r w:rsidR="0013793A">
              <w:rPr>
                <w:noProof/>
                <w:webHidden/>
              </w:rPr>
            </w:r>
            <w:r w:rsidR="0013793A">
              <w:rPr>
                <w:noProof/>
                <w:webHidden/>
              </w:rPr>
              <w:fldChar w:fldCharType="separate"/>
            </w:r>
            <w:r w:rsidR="0013793A">
              <w:rPr>
                <w:noProof/>
                <w:webHidden/>
              </w:rPr>
              <w:t>5</w:t>
            </w:r>
            <w:r w:rsidR="0013793A">
              <w:rPr>
                <w:noProof/>
                <w:webHidden/>
              </w:rPr>
              <w:fldChar w:fldCharType="end"/>
            </w:r>
          </w:hyperlink>
        </w:p>
        <w:p w14:paraId="471384D2" w14:textId="4B5AB84F" w:rsidR="0013793A" w:rsidRDefault="00737B7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 w:val="22"/>
              <w:lang w:val="el-GR" w:eastAsia="el-GR"/>
            </w:rPr>
          </w:pPr>
          <w:hyperlink w:anchor="_Toc86102430" w:history="1">
            <w:r w:rsidR="0013793A" w:rsidRPr="0028783A">
              <w:rPr>
                <w:rStyle w:val="-"/>
                <w:noProof/>
                <w:lang w:val="en-US"/>
              </w:rPr>
              <w:t>Future Goals</w:t>
            </w:r>
            <w:r w:rsidR="0013793A">
              <w:rPr>
                <w:noProof/>
                <w:webHidden/>
              </w:rPr>
              <w:tab/>
            </w:r>
            <w:r w:rsidR="0013793A">
              <w:rPr>
                <w:noProof/>
                <w:webHidden/>
              </w:rPr>
              <w:fldChar w:fldCharType="begin"/>
            </w:r>
            <w:r w:rsidR="0013793A">
              <w:rPr>
                <w:noProof/>
                <w:webHidden/>
              </w:rPr>
              <w:instrText xml:space="preserve"> PAGEREF _Toc86102430 \h </w:instrText>
            </w:r>
            <w:r w:rsidR="0013793A">
              <w:rPr>
                <w:noProof/>
                <w:webHidden/>
              </w:rPr>
            </w:r>
            <w:r w:rsidR="0013793A">
              <w:rPr>
                <w:noProof/>
                <w:webHidden/>
              </w:rPr>
              <w:fldChar w:fldCharType="separate"/>
            </w:r>
            <w:r w:rsidR="0013793A">
              <w:rPr>
                <w:noProof/>
                <w:webHidden/>
              </w:rPr>
              <w:t>7</w:t>
            </w:r>
            <w:r w:rsidR="0013793A">
              <w:rPr>
                <w:noProof/>
                <w:webHidden/>
              </w:rPr>
              <w:fldChar w:fldCharType="end"/>
            </w:r>
          </w:hyperlink>
        </w:p>
        <w:p w14:paraId="52DB563D" w14:textId="471C5DB8" w:rsidR="0013793A" w:rsidRDefault="00737B7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 w:val="22"/>
              <w:lang w:val="el-GR" w:eastAsia="el-GR"/>
            </w:rPr>
          </w:pPr>
          <w:hyperlink w:anchor="_Toc86102431" w:history="1">
            <w:r w:rsidR="0013793A" w:rsidRPr="0028783A">
              <w:rPr>
                <w:rStyle w:val="-"/>
                <w:noProof/>
                <w:lang w:val="en-US"/>
              </w:rPr>
              <w:t>References</w:t>
            </w:r>
            <w:r w:rsidR="0013793A">
              <w:rPr>
                <w:noProof/>
                <w:webHidden/>
              </w:rPr>
              <w:tab/>
            </w:r>
            <w:r w:rsidR="0013793A">
              <w:rPr>
                <w:noProof/>
                <w:webHidden/>
              </w:rPr>
              <w:fldChar w:fldCharType="begin"/>
            </w:r>
            <w:r w:rsidR="0013793A">
              <w:rPr>
                <w:noProof/>
                <w:webHidden/>
              </w:rPr>
              <w:instrText xml:space="preserve"> PAGEREF _Toc86102431 \h </w:instrText>
            </w:r>
            <w:r w:rsidR="0013793A">
              <w:rPr>
                <w:noProof/>
                <w:webHidden/>
              </w:rPr>
            </w:r>
            <w:r w:rsidR="0013793A">
              <w:rPr>
                <w:noProof/>
                <w:webHidden/>
              </w:rPr>
              <w:fldChar w:fldCharType="separate"/>
            </w:r>
            <w:r w:rsidR="0013793A">
              <w:rPr>
                <w:noProof/>
                <w:webHidden/>
              </w:rPr>
              <w:t>8</w:t>
            </w:r>
            <w:r w:rsidR="0013793A">
              <w:rPr>
                <w:noProof/>
                <w:webHidden/>
              </w:rPr>
              <w:fldChar w:fldCharType="end"/>
            </w:r>
          </w:hyperlink>
        </w:p>
        <w:p w14:paraId="0C26F5AB" w14:textId="438835DB" w:rsidR="00AB4BCA" w:rsidRDefault="00AB4BCA">
          <w:r>
            <w:rPr>
              <w:b/>
              <w:bCs/>
            </w:rPr>
            <w:fldChar w:fldCharType="end"/>
          </w:r>
        </w:p>
      </w:sdtContent>
    </w:sdt>
    <w:p w14:paraId="454B8E65" w14:textId="6D32CA65" w:rsidR="00F02EDC" w:rsidRPr="00F02EDC" w:rsidRDefault="00F02EDC" w:rsidP="00F02EDC">
      <w:pPr>
        <w:spacing w:after="160" w:line="259" w:lineRule="auto"/>
        <w:ind w:firstLine="0"/>
        <w:jc w:val="left"/>
        <w:rPr>
          <w:rFonts w:ascii="Arial" w:eastAsia="Calibri" w:hAnsi="Arial" w:cs="Arial"/>
          <w:sz w:val="36"/>
          <w:szCs w:val="36"/>
          <w:lang w:val="en-US"/>
        </w:rPr>
        <w:sectPr w:rsidR="00F02EDC" w:rsidRPr="00F02EDC" w:rsidSect="00F02EDC">
          <w:headerReference w:type="default" r:id="rId10"/>
          <w:footerReference w:type="default" r:id="rId11"/>
          <w:pgSz w:w="11906" w:h="16838"/>
          <w:pgMar w:top="1440" w:right="1800" w:bottom="1440" w:left="1800" w:header="708" w:footer="708" w:gutter="0"/>
          <w:pgNumType w:fmt="lowerRoman" w:start="1"/>
          <w:cols w:space="708"/>
          <w:docGrid w:linePitch="360"/>
        </w:sectPr>
      </w:pPr>
    </w:p>
    <w:p w14:paraId="69CB4376" w14:textId="493D073D" w:rsidR="00F02EDC" w:rsidRDefault="00F02EDC" w:rsidP="008F018D">
      <w:pPr>
        <w:pStyle w:val="1"/>
        <w:ind w:firstLine="0"/>
        <w:rPr>
          <w:lang w:val="en-US"/>
        </w:rPr>
      </w:pPr>
    </w:p>
    <w:p w14:paraId="40A1B1A1" w14:textId="178F26AC" w:rsidR="00AB4BCA" w:rsidRDefault="00AB4BCA" w:rsidP="008F018D">
      <w:pPr>
        <w:pStyle w:val="1"/>
        <w:ind w:firstLine="0"/>
        <w:rPr>
          <w:lang w:val="en-US"/>
        </w:rPr>
      </w:pPr>
      <w:bookmarkStart w:id="0" w:name="_Toc86102425"/>
      <w:r>
        <w:rPr>
          <w:lang w:val="en-US"/>
        </w:rPr>
        <w:t>Introduction</w:t>
      </w:r>
      <w:bookmarkEnd w:id="0"/>
    </w:p>
    <w:p w14:paraId="5DCD80DC" w14:textId="3A8D96E3" w:rsidR="00555F39" w:rsidRPr="00F05EB7" w:rsidRDefault="00555F39" w:rsidP="008F018D">
      <w:pPr>
        <w:ind w:firstLine="0"/>
        <w:rPr>
          <w:rFonts w:cs="Times New Roman"/>
          <w:i/>
          <w:iCs/>
          <w:color w:val="000000" w:themeColor="text1"/>
          <w:u w:val="single"/>
          <w:lang w:val="en-US"/>
        </w:rPr>
      </w:pPr>
      <w:r w:rsidRPr="00F05EB7">
        <w:rPr>
          <w:rFonts w:cs="Times New Roman"/>
          <w:i/>
          <w:iCs/>
          <w:color w:val="000000" w:themeColor="text1"/>
          <w:u w:val="single"/>
          <w:lang w:val="en-US"/>
        </w:rPr>
        <w:t>History</w:t>
      </w:r>
    </w:p>
    <w:p w14:paraId="1BB539E1" w14:textId="047D6413" w:rsidR="00555F39" w:rsidRPr="00F05EB7" w:rsidRDefault="00555F39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lang w:val="en-US"/>
        </w:rPr>
        <w:t xml:space="preserve">The original idea of Molecular Dynamics simulations emerged in theoretical physics in 1950s and was later introduced to chemical and material science and biological molecular simulations. In 1960s, Lennard-Jones potentials were introduced for lipid </w:t>
      </w:r>
      <w:r w:rsidR="00966D10" w:rsidRPr="00F05EB7">
        <w:rPr>
          <w:rFonts w:cs="Times New Roman"/>
          <w:lang w:val="en-US"/>
        </w:rPr>
        <w:t>simulations,</w:t>
      </w:r>
      <w:r w:rsidRPr="00F05EB7">
        <w:rPr>
          <w:rFonts w:cs="Times New Roman"/>
          <w:lang w:val="en-US"/>
        </w:rPr>
        <w:t xml:space="preserve"> but the computational power of the time limited the system</w:t>
      </w:r>
      <w:r w:rsidR="002C261B" w:rsidRPr="00F05EB7">
        <w:rPr>
          <w:rFonts w:cs="Times New Roman"/>
          <w:lang w:val="en-US"/>
        </w:rPr>
        <w:t>’s</w:t>
      </w:r>
      <w:r w:rsidRPr="00F05EB7">
        <w:rPr>
          <w:rFonts w:cs="Times New Roman"/>
          <w:lang w:val="en-US"/>
        </w:rPr>
        <w:t xml:space="preserve"> size and time scale. In 1970s the first MD simulation study </w:t>
      </w:r>
      <w:r w:rsidRPr="00F05EB7">
        <w:rPr>
          <w:rFonts w:cs="Times New Roman"/>
        </w:rPr>
        <w:t>of the dynamics of a protein bovine pancreatic trypsin inhibitor</w:t>
      </w:r>
      <w:r w:rsidRPr="00F05EB7">
        <w:rPr>
          <w:rFonts w:cs="Times New Roman"/>
          <w:lang w:val="en-US"/>
        </w:rPr>
        <w:t xml:space="preserve"> was reported and ever since more and more </w:t>
      </w:r>
      <w:r w:rsidR="00117B9A" w:rsidRPr="00F05EB7">
        <w:rPr>
          <w:rFonts w:cs="Times New Roman"/>
          <w:lang w:val="en-US"/>
        </w:rPr>
        <w:t>research</w:t>
      </w:r>
      <w:r w:rsidRPr="00F05EB7">
        <w:rPr>
          <w:rFonts w:cs="Times New Roman"/>
          <w:lang w:val="en-US"/>
        </w:rPr>
        <w:t xml:space="preserve"> ha</w:t>
      </w:r>
      <w:r w:rsidR="00117B9A" w:rsidRPr="00F05EB7">
        <w:rPr>
          <w:rFonts w:cs="Times New Roman"/>
          <w:lang w:val="en-US"/>
        </w:rPr>
        <w:t>s</w:t>
      </w:r>
      <w:r w:rsidRPr="00F05EB7">
        <w:rPr>
          <w:rFonts w:cs="Times New Roman"/>
          <w:lang w:val="en-US"/>
        </w:rPr>
        <w:t xml:space="preserve"> been carried out, turning MD simulations into a powerful tool in studying macromolecules and their interactions.</w:t>
      </w:r>
    </w:p>
    <w:p w14:paraId="2F3C36A4" w14:textId="77777777" w:rsidR="0095126D" w:rsidRPr="00F05EB7" w:rsidRDefault="0095126D" w:rsidP="008F018D">
      <w:pPr>
        <w:ind w:firstLine="0"/>
        <w:rPr>
          <w:rFonts w:cs="Times New Roman"/>
          <w:lang w:val="en-US"/>
        </w:rPr>
      </w:pPr>
    </w:p>
    <w:p w14:paraId="1D1B7241" w14:textId="4875F862" w:rsidR="00555F39" w:rsidRPr="00F05EB7" w:rsidRDefault="00F52B42" w:rsidP="008F018D">
      <w:pPr>
        <w:ind w:firstLine="0"/>
        <w:rPr>
          <w:rFonts w:cs="Times New Roman"/>
          <w:i/>
          <w:iCs/>
          <w:u w:val="single"/>
          <w:lang w:val="en-US"/>
        </w:rPr>
      </w:pPr>
      <w:r w:rsidRPr="00F05EB7">
        <w:rPr>
          <w:rFonts w:cs="Times New Roman"/>
          <w:i/>
          <w:iCs/>
          <w:u w:val="single"/>
          <w:lang w:val="en-US"/>
        </w:rPr>
        <w:t>Fundamentals</w:t>
      </w:r>
    </w:p>
    <w:p w14:paraId="70C6947A" w14:textId="05F0761D" w:rsidR="00F52B42" w:rsidRDefault="00F52B42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lang w:val="en-US"/>
        </w:rPr>
        <w:t xml:space="preserve">Molecular Dynamics simulation is the </w:t>
      </w:r>
      <w:r w:rsidR="00117B9A" w:rsidRPr="00F05EB7">
        <w:rPr>
          <w:rFonts w:cs="Times New Roman"/>
          <w:lang w:val="en-US"/>
        </w:rPr>
        <w:t>computer-based</w:t>
      </w:r>
      <w:r w:rsidRPr="00F05EB7">
        <w:rPr>
          <w:rFonts w:cs="Times New Roman"/>
          <w:lang w:val="en-US"/>
        </w:rPr>
        <w:t xml:space="preserve"> N-Body simulation of systems containing atoms and molecules. The system components are left to interact together for </w:t>
      </w:r>
      <w:r w:rsidRPr="00F05EB7">
        <w:rPr>
          <w:rFonts w:cs="Times New Roman"/>
        </w:rPr>
        <w:t xml:space="preserve">a </w:t>
      </w:r>
      <w:r w:rsidRPr="00F05EB7">
        <w:rPr>
          <w:rFonts w:cs="Times New Roman"/>
          <w:lang w:val="en-US"/>
        </w:rPr>
        <w:t>certain</w:t>
      </w:r>
      <w:r w:rsidRPr="00F05EB7">
        <w:rPr>
          <w:rFonts w:cs="Times New Roman"/>
        </w:rPr>
        <w:t xml:space="preserve"> period</w:t>
      </w:r>
      <w:r w:rsidRPr="00F05EB7">
        <w:rPr>
          <w:rFonts w:cs="Times New Roman"/>
          <w:lang w:val="en-US"/>
        </w:rPr>
        <w:t xml:space="preserve"> while monitoring the system’s physical properties (either macroscopic e.g.</w:t>
      </w:r>
      <w:r w:rsidR="0095126D" w:rsidRPr="00F05EB7">
        <w:rPr>
          <w:rFonts w:cs="Times New Roman"/>
          <w:lang w:val="en-US"/>
        </w:rPr>
        <w:t xml:space="preserve"> </w:t>
      </w:r>
      <w:r w:rsidRPr="00F05EB7">
        <w:rPr>
          <w:rFonts w:cs="Times New Roman"/>
          <w:lang w:val="en-US"/>
        </w:rPr>
        <w:t>volume,</w:t>
      </w:r>
      <w:r w:rsidR="0095126D" w:rsidRPr="00F05EB7">
        <w:rPr>
          <w:rFonts w:cs="Times New Roman"/>
          <w:lang w:val="en-US"/>
        </w:rPr>
        <w:t xml:space="preserve"> </w:t>
      </w:r>
      <w:r w:rsidRPr="00F05EB7">
        <w:rPr>
          <w:rFonts w:cs="Times New Roman"/>
          <w:lang w:val="en-US"/>
        </w:rPr>
        <w:t>pressure,</w:t>
      </w:r>
      <w:r w:rsidR="0095126D" w:rsidRPr="00F05EB7">
        <w:rPr>
          <w:rFonts w:cs="Times New Roman"/>
          <w:lang w:val="en-US"/>
        </w:rPr>
        <w:t xml:space="preserve"> </w:t>
      </w:r>
      <w:r w:rsidRPr="00F05EB7">
        <w:rPr>
          <w:rFonts w:cs="Times New Roman"/>
          <w:lang w:val="en-US"/>
        </w:rPr>
        <w:t xml:space="preserve">temperature etc., or microscopic e.g. </w:t>
      </w:r>
      <w:r w:rsidR="0095126D" w:rsidRPr="00F05EB7">
        <w:rPr>
          <w:rFonts w:cs="Times New Roman"/>
          <w:lang w:val="en-US"/>
        </w:rPr>
        <w:t xml:space="preserve">velocities, positions etc.) The output comes in the form of ensemble of frames. All frames share the same macroscopic </w:t>
      </w:r>
      <w:r w:rsidR="00117B9A" w:rsidRPr="00F05EB7">
        <w:rPr>
          <w:rFonts w:cs="Times New Roman"/>
          <w:lang w:val="en-US"/>
        </w:rPr>
        <w:t>state but</w:t>
      </w:r>
      <w:r w:rsidR="0095126D" w:rsidRPr="00F05EB7">
        <w:rPr>
          <w:rFonts w:cs="Times New Roman"/>
          <w:lang w:val="en-US"/>
        </w:rPr>
        <w:t xml:space="preserve"> may differ in the microscopic states.</w:t>
      </w:r>
      <w:r w:rsidR="008F4C3E" w:rsidRPr="00F05EB7">
        <w:rPr>
          <w:rFonts w:cs="Times New Roman"/>
          <w:lang w:val="en-US"/>
        </w:rPr>
        <w:t xml:space="preserve"> Each frame represents the system at a specific point of time/microscopic state. [1]</w:t>
      </w:r>
    </w:p>
    <w:p w14:paraId="74EFE1C4" w14:textId="77777777" w:rsidR="00F05EB7" w:rsidRPr="00F05EB7" w:rsidRDefault="00F05EB7" w:rsidP="008F018D">
      <w:pPr>
        <w:ind w:firstLine="0"/>
        <w:rPr>
          <w:rFonts w:cs="Times New Roman"/>
          <w:lang w:val="en-US"/>
        </w:rPr>
      </w:pPr>
    </w:p>
    <w:p w14:paraId="7A5763E6" w14:textId="78513997" w:rsidR="00667AE9" w:rsidRPr="00F05EB7" w:rsidRDefault="00F05EB7" w:rsidP="008F018D">
      <w:pPr>
        <w:ind w:firstLine="0"/>
        <w:rPr>
          <w:u w:val="single"/>
          <w:lang w:val="en-US"/>
        </w:rPr>
      </w:pPr>
      <w:r w:rsidRPr="00F05EB7">
        <w:rPr>
          <w:u w:val="single"/>
          <w:lang w:val="en-US"/>
        </w:rPr>
        <w:t>Why use Molecular Dynamics Simulation</w:t>
      </w:r>
    </w:p>
    <w:p w14:paraId="5F1B55AE" w14:textId="6EF3828F" w:rsidR="00F05EB7" w:rsidRDefault="00F05EB7" w:rsidP="008F018D">
      <w:pPr>
        <w:ind w:firstLine="0"/>
        <w:rPr>
          <w:lang w:val="en-US"/>
        </w:rPr>
      </w:pPr>
      <w:r>
        <w:rPr>
          <w:lang w:val="en-US"/>
        </w:rPr>
        <w:t>MD simulation is essentially an experiment inside a computer. It is used when real life experiments are too expensive, too time consuming or impossible.</w:t>
      </w:r>
    </w:p>
    <w:p w14:paraId="1A07C18D" w14:textId="77777777" w:rsidR="00F05EB7" w:rsidRDefault="00F05EB7" w:rsidP="008F018D">
      <w:pPr>
        <w:ind w:firstLine="0"/>
        <w:rPr>
          <w:lang w:val="en-US"/>
        </w:rPr>
      </w:pPr>
    </w:p>
    <w:p w14:paraId="38096F7D" w14:textId="223BA646" w:rsidR="00AB4BCA" w:rsidRDefault="00AB4BCA" w:rsidP="008F018D">
      <w:pPr>
        <w:pStyle w:val="1"/>
        <w:ind w:firstLine="0"/>
        <w:rPr>
          <w:lang w:val="en-US"/>
        </w:rPr>
      </w:pPr>
      <w:bookmarkStart w:id="1" w:name="_Toc86102426"/>
      <w:r>
        <w:rPr>
          <w:lang w:val="en-US"/>
        </w:rPr>
        <w:lastRenderedPageBreak/>
        <w:t>Basic equations</w:t>
      </w:r>
      <w:r w:rsidR="006320FD">
        <w:rPr>
          <w:lang w:val="en-US"/>
        </w:rPr>
        <w:t xml:space="preserve">, </w:t>
      </w:r>
      <w:r w:rsidR="0093286C">
        <w:rPr>
          <w:lang w:val="en-US"/>
        </w:rPr>
        <w:t>potentials,</w:t>
      </w:r>
      <w:r w:rsidR="006320FD">
        <w:rPr>
          <w:lang w:val="en-US"/>
        </w:rPr>
        <w:t xml:space="preserve"> and simulation techniques</w:t>
      </w:r>
      <w:bookmarkEnd w:id="1"/>
    </w:p>
    <w:p w14:paraId="08B47D95" w14:textId="319DC5FE" w:rsidR="006320FD" w:rsidRPr="00F05EB7" w:rsidRDefault="00BA3A0F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lang w:val="en-US"/>
        </w:rPr>
        <w:t>Classic Molecular Dynamics is based on Newton’s second law:</w:t>
      </w:r>
    </w:p>
    <w:p w14:paraId="767AA971" w14:textId="1CDE9EED" w:rsidR="008F018D" w:rsidRPr="00F05EB7" w:rsidRDefault="00737B7A" w:rsidP="008F018D">
      <w:pPr>
        <w:jc w:val="center"/>
        <w:rPr>
          <w:rFonts w:eastAsiaTheme="minorEastAsia" w:cs="Times New Roman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i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 xml:space="preserve">(t) 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bCs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bCs/>
                  <w:i/>
                  <w:lang w:val="en-US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r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 xml:space="preserve">,  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i=1,2,…n .</m:t>
          </m:r>
        </m:oMath>
      </m:oMathPara>
    </w:p>
    <w:p w14:paraId="72E153A8" w14:textId="320E8F41" w:rsidR="00014279" w:rsidRPr="00F05EB7" w:rsidRDefault="00737B7A" w:rsidP="008F018D">
      <w:pPr>
        <w:ind w:firstLine="0"/>
        <w:rPr>
          <w:rFonts w:eastAsiaTheme="minorEastAsia" w:cs="Times New Roman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r</m:t>
              </m:r>
            </m:e>
          </m:d>
          <m:r>
            <w:rPr>
              <w:rFonts w:ascii="Cambria Math" w:hAnsi="Cambria Math" w:cs="Times New Roman"/>
              <w:lang w:val="en-US"/>
            </w:rPr>
            <m:t>= -</m:t>
          </m:r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∂U(r)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i</m:t>
                  </m:r>
                </m:sub>
              </m:sSub>
            </m:den>
          </m:f>
        </m:oMath>
      </m:oMathPara>
    </w:p>
    <w:p w14:paraId="739A8D5F" w14:textId="55FAF1A5" w:rsidR="00127ECE" w:rsidRPr="00F05EB7" w:rsidRDefault="00C9199E" w:rsidP="008F018D">
      <w:pPr>
        <w:ind w:firstLine="0"/>
        <w:rPr>
          <w:rFonts w:eastAsiaTheme="minorEastAsia" w:cs="Times New Roman"/>
          <w:lang w:val="en-US"/>
        </w:rPr>
      </w:pPr>
      <w:r w:rsidRPr="00F05EB7">
        <w:rPr>
          <w:rFonts w:cs="Times New Roman"/>
          <w:noProof/>
        </w:rPr>
        <w:drawing>
          <wp:anchor distT="0" distB="0" distL="114300" distR="114300" simplePos="0" relativeHeight="251660288" behindDoc="0" locked="0" layoutInCell="1" allowOverlap="1" wp14:anchorId="5EED22E2" wp14:editId="1D94C1DC">
            <wp:simplePos x="0" y="0"/>
            <wp:positionH relativeFrom="margin">
              <wp:posOffset>3532538</wp:posOffset>
            </wp:positionH>
            <wp:positionV relativeFrom="paragraph">
              <wp:posOffset>531796</wp:posOffset>
            </wp:positionV>
            <wp:extent cx="2445742" cy="1756610"/>
            <wp:effectExtent l="0" t="0" r="0" b="0"/>
            <wp:wrapNone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5" t="41370" r="36289" b="26636"/>
                    <a:stretch/>
                  </pic:blipFill>
                  <pic:spPr bwMode="auto">
                    <a:xfrm>
                      <a:off x="0" y="0"/>
                      <a:ext cx="2445742" cy="175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EB7">
        <w:rPr>
          <w:rFonts w:eastAsiaTheme="minorEastAsia" w:cs="Times New Roman"/>
          <w:lang w:val="en-US"/>
        </w:rPr>
        <w:t xml:space="preserve">The total potential energy can be calculated by adding the individual potential energies of the molecule caused by: </w:t>
      </w:r>
    </w:p>
    <w:p w14:paraId="0F42FE31" w14:textId="59070179" w:rsidR="00C9199E" w:rsidRPr="00F05EB7" w:rsidRDefault="00C9199E" w:rsidP="00C9199E">
      <w:pPr>
        <w:pStyle w:val="a5"/>
        <w:numPr>
          <w:ilvl w:val="0"/>
          <w:numId w:val="1"/>
        </w:numPr>
        <w:rPr>
          <w:rFonts w:eastAsiaTheme="minorEastAsia" w:cs="Times New Roman"/>
          <w:lang w:val="en-US"/>
        </w:rPr>
      </w:pPr>
      <w:r w:rsidRPr="00F05EB7">
        <w:rPr>
          <w:rFonts w:eastAsiaTheme="minorEastAsia" w:cs="Times New Roman"/>
          <w:lang w:val="en-US"/>
        </w:rPr>
        <w:t>Bond stretching (between two atoms)</w:t>
      </w:r>
    </w:p>
    <w:p w14:paraId="67521A01" w14:textId="765FD853" w:rsidR="00C9199E" w:rsidRPr="00F05EB7" w:rsidRDefault="00C9199E" w:rsidP="00C9199E">
      <w:pPr>
        <w:pStyle w:val="a5"/>
        <w:numPr>
          <w:ilvl w:val="0"/>
          <w:numId w:val="1"/>
        </w:numPr>
        <w:rPr>
          <w:rFonts w:eastAsiaTheme="minorEastAsia" w:cs="Times New Roman"/>
          <w:lang w:val="en-US"/>
        </w:rPr>
      </w:pPr>
      <w:r w:rsidRPr="00F05EB7">
        <w:rPr>
          <w:rFonts w:eastAsiaTheme="minorEastAsia" w:cs="Times New Roman"/>
          <w:lang w:val="en-US"/>
        </w:rPr>
        <w:t>Angle bending (between three atoms)</w:t>
      </w:r>
    </w:p>
    <w:p w14:paraId="75A2765B" w14:textId="040F9379" w:rsidR="00C9199E" w:rsidRPr="00F05EB7" w:rsidRDefault="00C9199E" w:rsidP="00C9199E">
      <w:pPr>
        <w:pStyle w:val="a5"/>
        <w:numPr>
          <w:ilvl w:val="0"/>
          <w:numId w:val="1"/>
        </w:numPr>
        <w:rPr>
          <w:rFonts w:eastAsiaTheme="minorEastAsia" w:cs="Times New Roman"/>
          <w:lang w:val="en-US"/>
        </w:rPr>
      </w:pPr>
      <w:r w:rsidRPr="00F05EB7">
        <w:rPr>
          <w:rFonts w:eastAsiaTheme="minorEastAsia" w:cs="Times New Roman"/>
          <w:lang w:val="en-US"/>
        </w:rPr>
        <w:t>Fixed torsion (between four atoms)</w:t>
      </w:r>
    </w:p>
    <w:p w14:paraId="64994832" w14:textId="52D5E82A" w:rsidR="00C9199E" w:rsidRPr="00F05EB7" w:rsidRDefault="00C9199E" w:rsidP="00C9199E">
      <w:pPr>
        <w:pStyle w:val="a5"/>
        <w:numPr>
          <w:ilvl w:val="0"/>
          <w:numId w:val="1"/>
        </w:numPr>
        <w:rPr>
          <w:rFonts w:eastAsiaTheme="minorEastAsia" w:cs="Times New Roman"/>
          <w:lang w:val="en-US"/>
        </w:rPr>
      </w:pPr>
      <w:r w:rsidRPr="00F05EB7">
        <w:rPr>
          <w:rFonts w:eastAsiaTheme="minorEastAsia" w:cs="Times New Roman"/>
          <w:lang w:val="en-US"/>
        </w:rPr>
        <w:t>Van der Waals interactions</w:t>
      </w:r>
    </w:p>
    <w:p w14:paraId="73386C0C" w14:textId="76FFEBB6" w:rsidR="00C9199E" w:rsidRPr="00F05EB7" w:rsidRDefault="00C9199E" w:rsidP="00C9199E">
      <w:pPr>
        <w:pStyle w:val="a5"/>
        <w:numPr>
          <w:ilvl w:val="0"/>
          <w:numId w:val="1"/>
        </w:numPr>
        <w:rPr>
          <w:rFonts w:eastAsiaTheme="minorEastAsia" w:cs="Times New Roman"/>
          <w:lang w:val="en-US"/>
        </w:rPr>
      </w:pPr>
      <w:r w:rsidRPr="00F05EB7">
        <w:rPr>
          <w:rFonts w:eastAsiaTheme="minorEastAsia" w:cs="Times New Roman"/>
          <w:lang w:val="en-US"/>
        </w:rPr>
        <w:t>Electrostatic interactions</w:t>
      </w:r>
    </w:p>
    <w:p w14:paraId="22B931B7" w14:textId="7979B206" w:rsidR="00C9199E" w:rsidRPr="00F05EB7" w:rsidRDefault="00C9199E" w:rsidP="00C9199E">
      <w:pPr>
        <w:pStyle w:val="a5"/>
        <w:numPr>
          <w:ilvl w:val="0"/>
          <w:numId w:val="1"/>
        </w:numPr>
        <w:rPr>
          <w:rFonts w:eastAsiaTheme="minorEastAsia" w:cs="Times New Roman"/>
          <w:lang w:val="en-US"/>
        </w:rPr>
      </w:pPr>
      <w:r w:rsidRPr="00F05EB7">
        <w:rPr>
          <w:rFonts w:eastAsiaTheme="minorEastAsia" w:cs="Times New Roman"/>
          <w:lang w:val="en-US"/>
        </w:rPr>
        <w:t>Hydrogen bonding</w:t>
      </w:r>
    </w:p>
    <w:p w14:paraId="60DD52F7" w14:textId="74A88EE5" w:rsidR="008F018D" w:rsidRPr="00F05EB7" w:rsidRDefault="008F018D" w:rsidP="008F018D">
      <w:pPr>
        <w:ind w:firstLine="0"/>
        <w:rPr>
          <w:rFonts w:cs="Times New Roman"/>
        </w:rPr>
      </w:pPr>
    </w:p>
    <w:p w14:paraId="1BF08B30" w14:textId="6D9C92D4" w:rsidR="00127ECE" w:rsidRPr="00F05EB7" w:rsidRDefault="00127ECE" w:rsidP="008F018D">
      <w:pPr>
        <w:ind w:firstLine="0"/>
        <w:rPr>
          <w:rFonts w:cs="Times New Roman"/>
          <w:i/>
          <w:lang w:val="el-GR"/>
        </w:rPr>
      </w:pPr>
      <m:oMathPara>
        <m:oMath>
          <m:r>
            <w:rPr>
              <w:rFonts w:ascii="Cambria Math" w:hAnsi="Cambria Math" w:cs="Times New Roman"/>
            </w:rPr>
            <m:t>U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r</m:t>
              </m:r>
            </m:e>
          </m:d>
          <m:r>
            <w:rPr>
              <w:rFonts w:ascii="Cambria Math" w:hAns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U</m:t>
              </m:r>
            </m:e>
            <m:sub>
              <m:r>
                <w:rPr>
                  <w:rFonts w:ascii="Cambria Math" w:hAnsi="Cambria Math" w:cs="Times New Roman"/>
                </w:rPr>
                <m:t>b</m:t>
              </m:r>
            </m:sub>
          </m:sSub>
          <m: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lang w:val="el-GR"/>
                </w:rPr>
                <m:t>θ</m:t>
              </m:r>
            </m:sub>
          </m:sSub>
          <m: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lang w:val="el-GR"/>
                </w:rPr>
                <m:t>φ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lang w:val="el-GR"/>
                </w:rPr>
                <m:t>ω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LJ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el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HB</m:t>
              </m:r>
            </m:sub>
          </m:sSub>
          <m:r>
            <w:rPr>
              <w:rFonts w:ascii="Cambria Math" w:hAnsi="Cambria Math" w:cs="Times New Roman"/>
              <w:lang w:val="en-US"/>
            </w:rPr>
            <m:t>+…</m:t>
          </m:r>
        </m:oMath>
      </m:oMathPara>
    </w:p>
    <w:p w14:paraId="0EF7E24F" w14:textId="18CE1388" w:rsidR="00127ECE" w:rsidRPr="00F05EB7" w:rsidRDefault="00127ECE" w:rsidP="008F018D">
      <w:pPr>
        <w:ind w:firstLine="0"/>
        <w:rPr>
          <w:rFonts w:cs="Times New Roman"/>
        </w:rPr>
      </w:pPr>
    </w:p>
    <w:p w14:paraId="37AEACE2" w14:textId="42DA142A" w:rsidR="00127ECE" w:rsidRPr="00F05EB7" w:rsidRDefault="00127EC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noProof/>
        </w:rPr>
        <w:drawing>
          <wp:anchor distT="0" distB="0" distL="114300" distR="114300" simplePos="0" relativeHeight="251664384" behindDoc="0" locked="0" layoutInCell="1" allowOverlap="1" wp14:anchorId="6FF17B69" wp14:editId="558FBB42">
            <wp:simplePos x="0" y="0"/>
            <wp:positionH relativeFrom="column">
              <wp:posOffset>2299301</wp:posOffset>
            </wp:positionH>
            <wp:positionV relativeFrom="paragraph">
              <wp:posOffset>-168843</wp:posOffset>
            </wp:positionV>
            <wp:extent cx="1782285" cy="585537"/>
            <wp:effectExtent l="0" t="0" r="8890" b="508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7" t="28391" r="41958" b="63484"/>
                    <a:stretch/>
                  </pic:blipFill>
                  <pic:spPr bwMode="auto">
                    <a:xfrm>
                      <a:off x="0" y="0"/>
                      <a:ext cx="1782285" cy="58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EB7">
        <w:rPr>
          <w:rFonts w:cs="Times New Roman"/>
          <w:lang w:val="en-US"/>
        </w:rPr>
        <w:t>Valence Length potential:</w:t>
      </w:r>
    </w:p>
    <w:p w14:paraId="238232CC" w14:textId="2BC64715" w:rsidR="00127ECE" w:rsidRPr="00F05EB7" w:rsidRDefault="00127EC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noProof/>
        </w:rPr>
        <w:drawing>
          <wp:anchor distT="0" distB="0" distL="114300" distR="114300" simplePos="0" relativeHeight="251663360" behindDoc="0" locked="0" layoutInCell="1" allowOverlap="1" wp14:anchorId="7CCB6EFD" wp14:editId="3EB83581">
            <wp:simplePos x="0" y="0"/>
            <wp:positionH relativeFrom="column">
              <wp:posOffset>2225475</wp:posOffset>
            </wp:positionH>
            <wp:positionV relativeFrom="paragraph">
              <wp:posOffset>163429</wp:posOffset>
            </wp:positionV>
            <wp:extent cx="1864399" cy="569495"/>
            <wp:effectExtent l="0" t="0" r="2540" b="254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3" t="44883" r="42293" b="47538"/>
                    <a:stretch/>
                  </pic:blipFill>
                  <pic:spPr bwMode="auto">
                    <a:xfrm>
                      <a:off x="0" y="0"/>
                      <a:ext cx="1864399" cy="56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5C600" w14:textId="072B76E2" w:rsidR="00127ECE" w:rsidRPr="00F05EB7" w:rsidRDefault="00127EC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lang w:val="en-US"/>
        </w:rPr>
        <w:t xml:space="preserve">Valence Angle Potential: </w:t>
      </w:r>
    </w:p>
    <w:p w14:paraId="040AAE1A" w14:textId="67ECD891" w:rsidR="00127ECE" w:rsidRPr="00F05EB7" w:rsidRDefault="00127EC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noProof/>
        </w:rPr>
        <w:drawing>
          <wp:anchor distT="0" distB="0" distL="114300" distR="114300" simplePos="0" relativeHeight="251661312" behindDoc="0" locked="0" layoutInCell="1" allowOverlap="1" wp14:anchorId="0C9C7D2C" wp14:editId="168A2418">
            <wp:simplePos x="0" y="0"/>
            <wp:positionH relativeFrom="column">
              <wp:posOffset>2249036</wp:posOffset>
            </wp:positionH>
            <wp:positionV relativeFrom="paragraph">
              <wp:posOffset>89702</wp:posOffset>
            </wp:positionV>
            <wp:extent cx="2196768" cy="537410"/>
            <wp:effectExtent l="0" t="0" r="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5" t="61104" r="39548" b="30775"/>
                    <a:stretch/>
                  </pic:blipFill>
                  <pic:spPr bwMode="auto">
                    <a:xfrm>
                      <a:off x="0" y="0"/>
                      <a:ext cx="2196768" cy="53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630F9" w14:textId="4C975840" w:rsidR="00127ECE" w:rsidRPr="00F05EB7" w:rsidRDefault="00127EC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lang w:val="en-US"/>
        </w:rPr>
        <w:t>Torsion Dihedral Potential:</w:t>
      </w:r>
    </w:p>
    <w:p w14:paraId="65217D8B" w14:textId="297C67B6" w:rsidR="00127ECE" w:rsidRPr="00F05EB7" w:rsidRDefault="00C9199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noProof/>
        </w:rPr>
        <w:drawing>
          <wp:anchor distT="0" distB="0" distL="114300" distR="114300" simplePos="0" relativeHeight="251662336" behindDoc="0" locked="0" layoutInCell="1" allowOverlap="1" wp14:anchorId="0D78E48A" wp14:editId="325B7BA6">
            <wp:simplePos x="0" y="0"/>
            <wp:positionH relativeFrom="column">
              <wp:posOffset>2810878</wp:posOffset>
            </wp:positionH>
            <wp:positionV relativeFrom="paragraph">
              <wp:posOffset>88766</wp:posOffset>
            </wp:positionV>
            <wp:extent cx="1702806" cy="593558"/>
            <wp:effectExtent l="0" t="0" r="0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5" t="80031" r="42845" b="12654"/>
                    <a:stretch/>
                  </pic:blipFill>
                  <pic:spPr bwMode="auto">
                    <a:xfrm>
                      <a:off x="0" y="0"/>
                      <a:ext cx="1702806" cy="59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5F715" w14:textId="327A970B" w:rsidR="00127ECE" w:rsidRPr="00F05EB7" w:rsidRDefault="00C9199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lang w:val="en-US"/>
        </w:rPr>
        <w:t xml:space="preserve">Van der Waals Interaction Potential: </w:t>
      </w:r>
    </w:p>
    <w:p w14:paraId="24015059" w14:textId="68D5A3F5" w:rsidR="00C9199E" w:rsidRPr="00F05EB7" w:rsidRDefault="00C9199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noProof/>
        </w:rPr>
        <w:drawing>
          <wp:anchor distT="0" distB="0" distL="114300" distR="114300" simplePos="0" relativeHeight="251665408" behindDoc="0" locked="0" layoutInCell="1" allowOverlap="1" wp14:anchorId="4334226B" wp14:editId="05C0CF97">
            <wp:simplePos x="0" y="0"/>
            <wp:positionH relativeFrom="column">
              <wp:posOffset>1736157</wp:posOffset>
            </wp:positionH>
            <wp:positionV relativeFrom="paragraph">
              <wp:posOffset>190901</wp:posOffset>
            </wp:positionV>
            <wp:extent cx="1198589" cy="561474"/>
            <wp:effectExtent l="0" t="0" r="1905" b="0"/>
            <wp:wrapNone/>
            <wp:docPr id="9" name="Εικόνα 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6" t="52439" r="45504" b="39708"/>
                    <a:stretch/>
                  </pic:blipFill>
                  <pic:spPr bwMode="auto">
                    <a:xfrm>
                      <a:off x="0" y="0"/>
                      <a:ext cx="1198589" cy="56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99E39" w14:textId="63DCBCF5" w:rsidR="00C9199E" w:rsidRPr="00F05EB7" w:rsidRDefault="00C9199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lang w:val="en-US"/>
        </w:rPr>
        <w:t>Electrostatics Potential:</w:t>
      </w:r>
    </w:p>
    <w:p w14:paraId="7FE98E32" w14:textId="70CDC52E" w:rsidR="00C9199E" w:rsidRPr="00F05EB7" w:rsidRDefault="00C9199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noProof/>
        </w:rPr>
        <w:drawing>
          <wp:anchor distT="0" distB="0" distL="114300" distR="114300" simplePos="0" relativeHeight="251666432" behindDoc="0" locked="0" layoutInCell="1" allowOverlap="1" wp14:anchorId="34B699EA" wp14:editId="6FDF7D2A">
            <wp:simplePos x="0" y="0"/>
            <wp:positionH relativeFrom="column">
              <wp:posOffset>2313606</wp:posOffset>
            </wp:positionH>
            <wp:positionV relativeFrom="paragraph">
              <wp:posOffset>117609</wp:posOffset>
            </wp:positionV>
            <wp:extent cx="1904239" cy="585537"/>
            <wp:effectExtent l="0" t="0" r="1270" b="5080"/>
            <wp:wrapNone/>
            <wp:docPr id="10" name="Εικόνα 1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1" t="68943" r="41776" b="23470"/>
                    <a:stretch/>
                  </pic:blipFill>
                  <pic:spPr bwMode="auto">
                    <a:xfrm>
                      <a:off x="0" y="0"/>
                      <a:ext cx="1904239" cy="58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B80D4" w14:textId="2A1E4428" w:rsidR="00C9199E" w:rsidRPr="00F05EB7" w:rsidRDefault="00C9199E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lang w:val="en-US"/>
        </w:rPr>
        <w:t>Hydrogen Bonding Potential:</w:t>
      </w:r>
    </w:p>
    <w:p w14:paraId="725564F7" w14:textId="2AEC09A1" w:rsidR="00B972E9" w:rsidRPr="00F05EB7" w:rsidRDefault="00B972E9" w:rsidP="008F018D">
      <w:pPr>
        <w:ind w:firstLine="0"/>
        <w:rPr>
          <w:rFonts w:cs="Times New Roman"/>
          <w:lang w:val="en-US"/>
        </w:rPr>
      </w:pPr>
    </w:p>
    <w:p w14:paraId="3C3A2D0C" w14:textId="16B74614" w:rsidR="00B972E9" w:rsidRPr="00F05EB7" w:rsidRDefault="00B972E9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lang w:val="en-US"/>
        </w:rPr>
        <w:lastRenderedPageBreak/>
        <w:t>After gi</w:t>
      </w:r>
      <w:r w:rsidR="00964B00">
        <w:rPr>
          <w:rFonts w:cs="Times New Roman"/>
          <w:lang w:val="en-US"/>
        </w:rPr>
        <w:t>v</w:t>
      </w:r>
      <w:r w:rsidRPr="00F05EB7">
        <w:rPr>
          <w:rFonts w:cs="Times New Roman"/>
          <w:lang w:val="en-US"/>
        </w:rPr>
        <w:t>ing force field potentials, the next step is velocity generation:</w:t>
      </w:r>
    </w:p>
    <w:p w14:paraId="16C608F3" w14:textId="56A967E0" w:rsidR="00B972E9" w:rsidRPr="00F05EB7" w:rsidRDefault="00B972E9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noProof/>
        </w:rPr>
        <w:drawing>
          <wp:anchor distT="0" distB="0" distL="114300" distR="114300" simplePos="0" relativeHeight="251667456" behindDoc="0" locked="0" layoutInCell="1" allowOverlap="1" wp14:anchorId="2440F87B" wp14:editId="2C0507C9">
            <wp:simplePos x="0" y="0"/>
            <wp:positionH relativeFrom="margin">
              <wp:align>center</wp:align>
            </wp:positionH>
            <wp:positionV relativeFrom="paragraph">
              <wp:posOffset>8780</wp:posOffset>
            </wp:positionV>
            <wp:extent cx="4494170" cy="641684"/>
            <wp:effectExtent l="0" t="0" r="1905" b="6350"/>
            <wp:wrapNone/>
            <wp:docPr id="12" name="Εικόνα 1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8" t="42538" r="33070" b="49704"/>
                    <a:stretch/>
                  </pic:blipFill>
                  <pic:spPr bwMode="auto">
                    <a:xfrm>
                      <a:off x="0" y="0"/>
                      <a:ext cx="4494170" cy="64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DB416" w14:textId="3984447A" w:rsidR="00B972E9" w:rsidRPr="00F05EB7" w:rsidRDefault="00B972E9" w:rsidP="008F018D">
      <w:pPr>
        <w:ind w:firstLine="0"/>
        <w:rPr>
          <w:rFonts w:cs="Times New Roman"/>
          <w:lang w:val="en-US"/>
        </w:rPr>
      </w:pPr>
    </w:p>
    <w:p w14:paraId="718985C4" w14:textId="1FEC9081" w:rsidR="00B972E9" w:rsidRPr="00F05EB7" w:rsidRDefault="004B7B09" w:rsidP="008F018D">
      <w:pPr>
        <w:ind w:firstLine="0"/>
        <w:rPr>
          <w:rFonts w:cs="Times New Roman"/>
          <w:lang w:val="en-US"/>
        </w:rPr>
      </w:pPr>
      <w:r w:rsidRPr="00F05EB7">
        <w:rPr>
          <w:rFonts w:cs="Times New Roman"/>
          <w:lang w:val="en-US"/>
        </w:rPr>
        <w:t>this can be achieved by either Maxwell velocity distribution or random number generators.</w:t>
      </w:r>
    </w:p>
    <w:p w14:paraId="656FE60F" w14:textId="206BE1F1" w:rsidR="00667AE9" w:rsidRDefault="00110B78" w:rsidP="00667AE9">
      <w:pPr>
        <w:pStyle w:val="1"/>
        <w:ind w:firstLine="0"/>
        <w:rPr>
          <w:lang w:val="en-US"/>
        </w:rPr>
      </w:pPr>
      <w:bookmarkStart w:id="2" w:name="_Toc86102427"/>
      <w:r>
        <w:rPr>
          <w:lang w:val="en-US"/>
        </w:rPr>
        <w:t xml:space="preserve">MD Simulations </w:t>
      </w:r>
      <w:r w:rsidR="00171F91">
        <w:rPr>
          <w:lang w:val="en-US"/>
        </w:rPr>
        <w:t>o</w:t>
      </w:r>
      <w:r>
        <w:rPr>
          <w:lang w:val="en-US"/>
        </w:rPr>
        <w:t xml:space="preserve">f </w:t>
      </w:r>
      <w:r w:rsidR="00667AE9">
        <w:rPr>
          <w:lang w:val="en-US"/>
        </w:rPr>
        <w:t>Leonard-Jones</w:t>
      </w:r>
      <w:r>
        <w:rPr>
          <w:lang w:val="en-US"/>
        </w:rPr>
        <w:t xml:space="preserve"> Systems</w:t>
      </w:r>
      <w:bookmarkEnd w:id="2"/>
    </w:p>
    <w:p w14:paraId="34869CC7" w14:textId="3EF305C3" w:rsidR="00BA10B2" w:rsidRPr="00D5587A" w:rsidRDefault="00BA10B2" w:rsidP="00F05EB7">
      <w:pPr>
        <w:ind w:firstLine="0"/>
        <w:rPr>
          <w:rFonts w:cs="Times New Roman"/>
          <w:lang w:val="en-US"/>
        </w:rPr>
      </w:pPr>
      <w:r w:rsidRPr="00D5587A">
        <w:rPr>
          <w:rFonts w:cs="Times New Roman"/>
          <w:lang w:val="en-US"/>
        </w:rPr>
        <w:t>Lennard-Jones potential</w:t>
      </w:r>
      <w:r w:rsidR="00D5587A">
        <w:rPr>
          <w:rFonts w:cs="Times New Roman"/>
          <w:lang w:val="en-US"/>
        </w:rPr>
        <w:t xml:space="preserve"> is the most widely used potential and is commonly expressed by the following equation:</w:t>
      </w:r>
    </w:p>
    <w:p w14:paraId="1CE54BF9" w14:textId="5535C278" w:rsidR="00F05EB7" w:rsidRDefault="00D5587A" w:rsidP="00F05EB7">
      <w:pPr>
        <w:ind w:firstLine="0"/>
        <w:rPr>
          <w:rFonts w:asciiTheme="minorHAnsi" w:hAnsiTheme="minorHAnsi" w:cstheme="minorHAnsi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9AB339D" wp14:editId="75232334">
            <wp:simplePos x="0" y="0"/>
            <wp:positionH relativeFrom="column">
              <wp:posOffset>421072</wp:posOffset>
            </wp:positionH>
            <wp:positionV relativeFrom="paragraph">
              <wp:posOffset>6985</wp:posOffset>
            </wp:positionV>
            <wp:extent cx="3608470" cy="473242"/>
            <wp:effectExtent l="0" t="0" r="0" b="3175"/>
            <wp:wrapNone/>
            <wp:docPr id="11" name="Εικόνα 1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4" t="40827" r="32613" b="51509"/>
                    <a:stretch/>
                  </pic:blipFill>
                  <pic:spPr bwMode="auto">
                    <a:xfrm>
                      <a:off x="0" y="0"/>
                      <a:ext cx="3608470" cy="47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9146F" w14:textId="77777777" w:rsidR="00F05EB7" w:rsidRPr="00F05EB7" w:rsidRDefault="00F05EB7" w:rsidP="00F05EB7">
      <w:pPr>
        <w:ind w:firstLine="0"/>
        <w:rPr>
          <w:rFonts w:asciiTheme="minorHAnsi" w:hAnsiTheme="minorHAnsi" w:cstheme="minorHAnsi"/>
          <w:lang w:val="en-US"/>
        </w:rPr>
      </w:pPr>
    </w:p>
    <w:p w14:paraId="0D597BD0" w14:textId="55568270" w:rsidR="00F05EB7" w:rsidRDefault="00171F91" w:rsidP="00171F91">
      <w:pPr>
        <w:ind w:firstLine="0"/>
        <w:rPr>
          <w:rFonts w:cs="Times New Roman"/>
          <w:lang w:val="en-US"/>
        </w:rPr>
      </w:pPr>
      <w:r w:rsidRPr="00D5587A">
        <w:rPr>
          <w:rFonts w:cs="Times New Roman"/>
          <w:lang w:val="el-GR"/>
        </w:rPr>
        <w:t>σ</w:t>
      </w:r>
      <w:r w:rsidRPr="00D5587A">
        <w:rPr>
          <w:rFonts w:cs="Times New Roman"/>
          <w:lang w:val="en-US"/>
        </w:rPr>
        <w:t xml:space="preserve"> and </w:t>
      </w:r>
      <w:r w:rsidRPr="00D5587A">
        <w:rPr>
          <w:rFonts w:cs="Times New Roman"/>
          <w:lang w:val="el-GR"/>
        </w:rPr>
        <w:t>ε</w:t>
      </w:r>
      <w:r w:rsidRPr="00D5587A">
        <w:rPr>
          <w:rFonts w:cs="Times New Roman"/>
          <w:lang w:val="en-US"/>
        </w:rPr>
        <w:t xml:space="preserve"> are parameters that differ from atom to atom.</w:t>
      </w:r>
    </w:p>
    <w:p w14:paraId="72D6F89F" w14:textId="2C1EF787" w:rsidR="00CF4805" w:rsidRDefault="00CF4805" w:rsidP="00171F91">
      <w:pPr>
        <w:ind w:firstLine="0"/>
        <w:rPr>
          <w:rFonts w:cs="Times New Roman"/>
          <w:lang w:val="en-US"/>
        </w:rPr>
      </w:pPr>
    </w:p>
    <w:p w14:paraId="3B0ABA9A" w14:textId="74966E0F" w:rsidR="00CF4805" w:rsidRPr="00CF4805" w:rsidRDefault="00CF4805" w:rsidP="00171F91">
      <w:pPr>
        <w:ind w:firstLine="0"/>
        <w:rPr>
          <w:rFonts w:cs="Times New Roman"/>
          <w:i/>
          <w:iCs/>
          <w:u w:val="single"/>
          <w:lang w:val="en-US"/>
        </w:rPr>
      </w:pPr>
      <w:r w:rsidRPr="00CF4805">
        <w:rPr>
          <w:rFonts w:cs="Times New Roman"/>
          <w:i/>
          <w:iCs/>
          <w:u w:val="single"/>
          <w:lang w:val="en-US"/>
        </w:rPr>
        <w:t>Radial Distribution Function</w:t>
      </w:r>
    </w:p>
    <w:p w14:paraId="56357AF1" w14:textId="056FF6AA" w:rsidR="00CF4805" w:rsidRDefault="00CF4805" w:rsidP="00171F91">
      <w:pPr>
        <w:ind w:firstLine="0"/>
        <w:rPr>
          <w:rFonts w:cs="Times New Roman"/>
          <w:lang w:val="en-US"/>
        </w:rPr>
      </w:pPr>
      <w:r>
        <w:rPr>
          <w:rFonts w:cs="Times New Roman"/>
          <w:lang w:val="en-US"/>
        </w:rPr>
        <w:t>To monitor the systems equilibrium states in MD simulation, the Radial Distribution Function (RDF) is commonly used:</w:t>
      </w:r>
    </w:p>
    <w:p w14:paraId="5F6D2D34" w14:textId="3CDD1FC7" w:rsidR="00CF4805" w:rsidRDefault="00CF4805" w:rsidP="00171F91">
      <w:pPr>
        <w:ind w:firstLine="0"/>
        <w:rPr>
          <w:rFonts w:cs="Times New Roman"/>
          <w:lang w:val="en-US"/>
        </w:rPr>
      </w:pPr>
      <w:r>
        <w:rPr>
          <w:noProof/>
        </w:rPr>
        <w:drawing>
          <wp:inline distT="0" distB="0" distL="0" distR="0" wp14:anchorId="0A18FA86" wp14:editId="78F2AA72">
            <wp:extent cx="5836285" cy="818147"/>
            <wp:effectExtent l="0" t="0" r="0" b="127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559" t="55966" r="26464" b="33074"/>
                    <a:stretch/>
                  </pic:blipFill>
                  <pic:spPr bwMode="auto">
                    <a:xfrm>
                      <a:off x="0" y="0"/>
                      <a:ext cx="5884437" cy="82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BA613" w14:textId="1FE403E0" w:rsidR="00CF4805" w:rsidRDefault="00CF4805" w:rsidP="00171F91">
      <w:pPr>
        <w:ind w:firstLine="0"/>
        <w:rPr>
          <w:rFonts w:cs="Times New Roman"/>
          <w:lang w:val="en-US"/>
        </w:rPr>
      </w:pPr>
      <w:r>
        <w:rPr>
          <w:rFonts w:cs="Times New Roman"/>
          <w:lang w:val="en-US"/>
        </w:rPr>
        <w:t>N: total number of atoms</w:t>
      </w:r>
    </w:p>
    <w:p w14:paraId="09757794" w14:textId="0FC7964D" w:rsidR="00CF4805" w:rsidRDefault="00CF4805" w:rsidP="00171F91">
      <w:pPr>
        <w:ind w:firstLine="0"/>
        <w:rPr>
          <w:rFonts w:cs="Times New Roman"/>
          <w:lang w:val="en-US"/>
        </w:rPr>
      </w:pPr>
      <w:r>
        <w:rPr>
          <w:rFonts w:cs="Times New Roman"/>
          <w:lang w:val="el-GR"/>
        </w:rPr>
        <w:t>ρ</w:t>
      </w:r>
      <w:r w:rsidRPr="00964B00">
        <w:rPr>
          <w:rFonts w:cs="Times New Roman"/>
          <w:lang w:val="en-US"/>
        </w:rPr>
        <w:t xml:space="preserve">: </w:t>
      </w:r>
      <w:r>
        <w:rPr>
          <w:rFonts w:cs="Times New Roman"/>
          <w:lang w:val="en-US"/>
        </w:rPr>
        <w:t>atomic density</w:t>
      </w:r>
    </w:p>
    <w:p w14:paraId="6D80A131" w14:textId="77777777" w:rsidR="00CF4805" w:rsidRDefault="00CF4805" w:rsidP="00171F91">
      <w:pPr>
        <w:ind w:firstLine="0"/>
        <w:rPr>
          <w:rFonts w:cs="Times New Roman"/>
          <w:lang w:val="en-US"/>
        </w:rPr>
      </w:pPr>
      <w:proofErr w:type="spellStart"/>
      <w:r>
        <w:rPr>
          <w:rFonts w:cs="Times New Roman"/>
          <w:lang w:val="en-US"/>
        </w:rPr>
        <w:t>rij</w:t>
      </w:r>
      <w:proofErr w:type="spellEnd"/>
      <w:r>
        <w:rPr>
          <w:rFonts w:cs="Times New Roman"/>
          <w:lang w:val="en-US"/>
        </w:rPr>
        <w:t xml:space="preserve"> : radius vector between two centers </w:t>
      </w:r>
      <w:proofErr w:type="spellStart"/>
      <w:r>
        <w:rPr>
          <w:rFonts w:cs="Times New Roman"/>
          <w:lang w:val="en-US"/>
        </w:rPr>
        <w:t>i</w:t>
      </w:r>
      <w:proofErr w:type="spellEnd"/>
      <w:r>
        <w:rPr>
          <w:rFonts w:cs="Times New Roman"/>
          <w:lang w:val="en-US"/>
        </w:rPr>
        <w:t xml:space="preserve"> &amp; j</w:t>
      </w:r>
    </w:p>
    <w:p w14:paraId="4B19A82B" w14:textId="26538777" w:rsidR="00CF4805" w:rsidRPr="00CF4805" w:rsidRDefault="00CF4805" w:rsidP="00171F91">
      <w:pPr>
        <w:ind w:firstLine="0"/>
        <w:rPr>
          <w:rFonts w:cs="Times New Roman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en-US"/>
            </w:rPr>
            <m:t>g=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0, for distance less than one atomic diameter</m:t>
                  </m:r>
                </m:e>
                <m:e>
                  <m:r>
                    <w:rPr>
                      <w:rFonts w:ascii="Cambria Math" w:hAnsi="Cambria Math" w:cs="Times New Roman"/>
                      <w:lang w:val="en-US"/>
                    </w:rPr>
                    <m:t>1, for larger distances</m:t>
                  </m:r>
                </m:e>
              </m:eqArr>
            </m:e>
          </m:d>
          <m:r>
            <w:rPr>
              <w:rFonts w:ascii="Cambria Math" w:hAnsi="Cambria Math" w:cs="Times New Roman"/>
              <w:lang w:val="en-US"/>
            </w:rPr>
            <m:t xml:space="preserve"> </m:t>
          </m:r>
        </m:oMath>
      </m:oMathPara>
    </w:p>
    <w:p w14:paraId="4EFA925A" w14:textId="070B43EE" w:rsidR="00F05EB7" w:rsidRDefault="00F05EB7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4E5B92A5" w14:textId="2A3E3B33" w:rsidR="00F05EB7" w:rsidRDefault="00EE4021" w:rsidP="00171F91">
      <w:pPr>
        <w:ind w:firstLine="0"/>
        <w:rPr>
          <w:rFonts w:cs="Times New Roman"/>
          <w:lang w:val="en-US"/>
        </w:rPr>
      </w:pPr>
      <w:r>
        <w:rPr>
          <w:rFonts w:cs="Times New Roman"/>
          <w:lang w:val="en-US"/>
        </w:rPr>
        <w:t>RDF describes how density varies as a function of distance from a reference particle</w:t>
      </w:r>
      <w:r w:rsidR="00DE718C">
        <w:rPr>
          <w:rFonts w:cs="Times New Roman"/>
          <w:lang w:val="en-US"/>
        </w:rPr>
        <w:t>.</w:t>
      </w:r>
    </w:p>
    <w:p w14:paraId="3071EC52" w14:textId="1D83C2A2" w:rsidR="00DE718C" w:rsidRDefault="00DE718C" w:rsidP="00171F91">
      <w:pPr>
        <w:ind w:firstLine="0"/>
        <w:rPr>
          <w:rFonts w:cs="Times New Roman"/>
          <w:lang w:val="en-US"/>
        </w:rPr>
      </w:pPr>
    </w:p>
    <w:p w14:paraId="62CE8735" w14:textId="77777777" w:rsidR="00DE718C" w:rsidRDefault="00DE718C" w:rsidP="00171F91">
      <w:pPr>
        <w:ind w:firstLine="0"/>
        <w:rPr>
          <w:rFonts w:cs="Times New Roman"/>
          <w:lang w:val="en-US"/>
        </w:rPr>
      </w:pPr>
    </w:p>
    <w:p w14:paraId="523CBABA" w14:textId="204CF1F7" w:rsidR="00DE718C" w:rsidRPr="00DE718C" w:rsidRDefault="00DE718C" w:rsidP="00171F91">
      <w:pPr>
        <w:ind w:firstLine="0"/>
        <w:rPr>
          <w:rFonts w:cs="Times New Roman"/>
          <w:i/>
          <w:iCs/>
          <w:u w:val="single"/>
          <w:lang w:val="en-US"/>
        </w:rPr>
      </w:pPr>
      <w:r w:rsidRPr="00DE718C">
        <w:rPr>
          <w:rFonts w:cs="Times New Roman"/>
          <w:i/>
          <w:iCs/>
          <w:u w:val="single"/>
          <w:lang w:val="en-US"/>
        </w:rPr>
        <w:lastRenderedPageBreak/>
        <w:t>Order Parameter</w:t>
      </w:r>
    </w:p>
    <w:p w14:paraId="42EB56A4" w14:textId="3CAAE62F" w:rsidR="00DE718C" w:rsidRPr="00DE718C" w:rsidRDefault="00DE718C" w:rsidP="00171F91">
      <w:pPr>
        <w:ind w:firstLine="0"/>
        <w:rPr>
          <w:rFonts w:cs="Times New Roman"/>
          <w:lang w:val="en-US"/>
        </w:rPr>
      </w:pPr>
      <w:r w:rsidRPr="00DE718C">
        <w:rPr>
          <w:rFonts w:cs="Times New Roman"/>
          <w:noProof/>
        </w:rPr>
        <w:drawing>
          <wp:anchor distT="0" distB="0" distL="114300" distR="114300" simplePos="0" relativeHeight="251669504" behindDoc="0" locked="0" layoutInCell="1" allowOverlap="1" wp14:anchorId="2E4B9D0D" wp14:editId="096D9E6C">
            <wp:simplePos x="0" y="0"/>
            <wp:positionH relativeFrom="margin">
              <wp:posOffset>-200526</wp:posOffset>
            </wp:positionH>
            <wp:positionV relativeFrom="paragraph">
              <wp:posOffset>318135</wp:posOffset>
            </wp:positionV>
            <wp:extent cx="1828800" cy="1614144"/>
            <wp:effectExtent l="0" t="0" r="0" b="5715"/>
            <wp:wrapNone/>
            <wp:docPr id="15" name="Εικόνα 1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4" t="42419" r="40245" b="34654"/>
                    <a:stretch/>
                  </pic:blipFill>
                  <pic:spPr bwMode="auto">
                    <a:xfrm>
                      <a:off x="0" y="0"/>
                      <a:ext cx="1828800" cy="161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18C">
        <w:rPr>
          <w:rFonts w:cs="Times New Roman"/>
          <w:lang w:val="en-US"/>
        </w:rPr>
        <w:t xml:space="preserve">Function-parameter </w:t>
      </w:r>
      <w:r w:rsidRPr="00DE718C">
        <w:rPr>
          <w:rFonts w:cs="Times New Roman"/>
          <w:lang w:val="el-GR"/>
        </w:rPr>
        <w:t>γ</w:t>
      </w:r>
      <w:r w:rsidRPr="00DE718C">
        <w:rPr>
          <w:rFonts w:cs="Times New Roman"/>
          <w:lang w:val="en-US"/>
        </w:rPr>
        <w:t xml:space="preserve"> is used for distinguishing of the equilibrium states:</w:t>
      </w:r>
    </w:p>
    <w:p w14:paraId="1A647E27" w14:textId="5F578C36" w:rsidR="00DE718C" w:rsidRPr="00DE718C" w:rsidRDefault="00DE718C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18F9E2DA" w14:textId="6950478C" w:rsidR="00F05EB7" w:rsidRDefault="00F05EB7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47D5BD85" w14:textId="11D5AD8D" w:rsidR="00EE4021" w:rsidRDefault="00EE4021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4D6FAE26" w14:textId="5078BCEC" w:rsidR="00DE718C" w:rsidRDefault="00DE718C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42F490C3" w14:textId="3B625950" w:rsidR="00DE718C" w:rsidRDefault="00DE718C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4355FE25" w14:textId="77777777" w:rsidR="0079465B" w:rsidRDefault="0079465B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47092F0C" w14:textId="6C854273" w:rsidR="00DE718C" w:rsidRDefault="0079465B" w:rsidP="00171F91">
      <w:pPr>
        <w:ind w:firstLine="0"/>
        <w:rPr>
          <w:rFonts w:asciiTheme="minorHAnsi" w:hAnsiTheme="minorHAnsi" w:cstheme="minorHAnsi"/>
          <w:i/>
          <w:iCs/>
          <w:u w:val="single"/>
          <w:lang w:val="en-US"/>
        </w:rPr>
      </w:pPr>
      <w:r w:rsidRPr="0079465B">
        <w:rPr>
          <w:rFonts w:asciiTheme="minorHAnsi" w:hAnsiTheme="minorHAnsi" w:cstheme="minorHAnsi"/>
          <w:i/>
          <w:iCs/>
          <w:u w:val="single"/>
          <w:lang w:val="en-US"/>
        </w:rPr>
        <w:t>Boltzmann Distribution</w:t>
      </w:r>
    </w:p>
    <w:p w14:paraId="4F532CB0" w14:textId="2F45E89B" w:rsidR="0079465B" w:rsidRPr="0079465B" w:rsidRDefault="0079465B" w:rsidP="00171F91">
      <w:pPr>
        <w:ind w:firstLine="0"/>
        <w:rPr>
          <w:rFonts w:cs="Times New Roman"/>
          <w:lang w:val="en-US"/>
        </w:rPr>
      </w:pPr>
      <w:r w:rsidRPr="0079465B">
        <w:rPr>
          <w:rFonts w:cs="Times New Roman"/>
          <w:lang w:val="en-US"/>
        </w:rPr>
        <w:t>Used for the monitoring of the equilibrium</w:t>
      </w:r>
    </w:p>
    <w:p w14:paraId="5030D360" w14:textId="3125D6BE" w:rsidR="0079465B" w:rsidRDefault="0079465B" w:rsidP="00171F91">
      <w:pPr>
        <w:ind w:firstLine="0"/>
        <w:rPr>
          <w:rFonts w:asciiTheme="minorHAnsi" w:hAnsiTheme="minorHAnsi" w:cstheme="minorHAnsi"/>
          <w:i/>
          <w:iCs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BC8E4AA" wp14:editId="286BB067">
            <wp:simplePos x="0" y="0"/>
            <wp:positionH relativeFrom="margin">
              <wp:align>left</wp:align>
            </wp:positionH>
            <wp:positionV relativeFrom="paragraph">
              <wp:posOffset>7720</wp:posOffset>
            </wp:positionV>
            <wp:extent cx="3167303" cy="625642"/>
            <wp:effectExtent l="0" t="0" r="0" b="3175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0" t="49477" r="37762" b="41860"/>
                    <a:stretch/>
                  </pic:blipFill>
                  <pic:spPr bwMode="auto">
                    <a:xfrm>
                      <a:off x="0" y="0"/>
                      <a:ext cx="3167303" cy="62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1360B5" w14:textId="2B33C210" w:rsidR="0079465B" w:rsidRDefault="0079465B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7BA8B980" w14:textId="6DDBB350" w:rsidR="00675355" w:rsidRDefault="00675355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686AC836" w14:textId="68031F4F" w:rsidR="00675355" w:rsidRPr="00675355" w:rsidRDefault="00675355" w:rsidP="00171F91">
      <w:pPr>
        <w:ind w:firstLine="0"/>
        <w:rPr>
          <w:rFonts w:cs="Times New Roman"/>
          <w:i/>
          <w:iCs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141E822" wp14:editId="220EAC8E">
            <wp:simplePos x="0" y="0"/>
            <wp:positionH relativeFrom="column">
              <wp:posOffset>-148056</wp:posOffset>
            </wp:positionH>
            <wp:positionV relativeFrom="paragraph">
              <wp:posOffset>234315</wp:posOffset>
            </wp:positionV>
            <wp:extent cx="4543865" cy="1564106"/>
            <wp:effectExtent l="0" t="0" r="9525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4" t="36770" r="27764" b="37544"/>
                    <a:stretch/>
                  </pic:blipFill>
                  <pic:spPr bwMode="auto">
                    <a:xfrm>
                      <a:off x="0" y="0"/>
                      <a:ext cx="4543865" cy="156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75355">
        <w:rPr>
          <w:rFonts w:cs="Times New Roman"/>
          <w:i/>
          <w:iCs/>
          <w:u w:val="single"/>
          <w:lang w:val="en-US"/>
        </w:rPr>
        <w:t xml:space="preserve">Lennard-Jones system </w:t>
      </w:r>
      <w:r>
        <w:rPr>
          <w:rFonts w:cs="Times New Roman"/>
          <w:i/>
          <w:iCs/>
          <w:u w:val="single"/>
          <w:lang w:val="en-US"/>
        </w:rPr>
        <w:t xml:space="preserve">MD </w:t>
      </w:r>
      <w:r w:rsidRPr="00675355">
        <w:rPr>
          <w:rFonts w:cs="Times New Roman"/>
          <w:i/>
          <w:iCs/>
          <w:u w:val="single"/>
          <w:lang w:val="en-US"/>
        </w:rPr>
        <w:t>simulation results- Example</w:t>
      </w:r>
    </w:p>
    <w:p w14:paraId="37ABC52D" w14:textId="4BC45090" w:rsidR="00675355" w:rsidRPr="00675355" w:rsidRDefault="00675355" w:rsidP="00171F91">
      <w:pPr>
        <w:ind w:firstLine="0"/>
        <w:rPr>
          <w:rFonts w:cs="Times New Roman"/>
          <w:lang w:val="en-US"/>
        </w:rPr>
      </w:pPr>
    </w:p>
    <w:p w14:paraId="1AE4624D" w14:textId="24CB937F" w:rsidR="00675355" w:rsidRDefault="00675355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3D2AAD29" w14:textId="2941D962" w:rsidR="00675355" w:rsidRDefault="00675355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5E3D561F" w14:textId="4701073B" w:rsidR="00675355" w:rsidRDefault="00675355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7D8436BB" w14:textId="54349573" w:rsidR="00675355" w:rsidRDefault="00675355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7021CA6E" w14:textId="59B48F17" w:rsidR="00675355" w:rsidRPr="007F24CC" w:rsidRDefault="007F24CC" w:rsidP="00171F91">
      <w:pPr>
        <w:ind w:firstLine="0"/>
        <w:rPr>
          <w:rFonts w:cs="Times New Roman"/>
          <w:lang w:val="en-US"/>
        </w:rPr>
      </w:pPr>
      <w:r w:rsidRPr="007F24CC">
        <w:rPr>
          <w:rFonts w:cs="Times New Roman"/>
          <w:lang w:val="en-US"/>
        </w:rPr>
        <w:t xml:space="preserve">(a): t=0 , (b): t=1, (c): t=10, (d): t=100 </w:t>
      </w:r>
      <w:proofErr w:type="spellStart"/>
      <w:r w:rsidRPr="007F24CC">
        <w:rPr>
          <w:rFonts w:cs="Times New Roman"/>
          <w:lang w:val="en-US"/>
        </w:rPr>
        <w:t>ps</w:t>
      </w:r>
      <w:proofErr w:type="spellEnd"/>
    </w:p>
    <w:p w14:paraId="1EEE6991" w14:textId="5FC7F8DC" w:rsidR="00EE4021" w:rsidRPr="00483C70" w:rsidRDefault="00EE4021" w:rsidP="00EE4021">
      <w:pPr>
        <w:pStyle w:val="1"/>
        <w:ind w:firstLine="0"/>
        <w:rPr>
          <w:lang w:val="en-US"/>
        </w:rPr>
      </w:pPr>
      <w:bookmarkStart w:id="3" w:name="_Toc86102428"/>
      <w:r>
        <w:t xml:space="preserve">MD </w:t>
      </w:r>
      <w:r w:rsidR="00483C70">
        <w:rPr>
          <w:lang w:val="en-US"/>
        </w:rPr>
        <w:t>Simulation Packages</w:t>
      </w:r>
      <w:bookmarkEnd w:id="3"/>
    </w:p>
    <w:p w14:paraId="3AFF1E67" w14:textId="029E369B" w:rsidR="00EE4021" w:rsidRPr="00621282" w:rsidRDefault="00355816" w:rsidP="00171F91">
      <w:pPr>
        <w:ind w:firstLine="0"/>
        <w:rPr>
          <w:rFonts w:cs="Times New Roman"/>
          <w:lang w:val="en-US"/>
        </w:rPr>
      </w:pPr>
      <w:r w:rsidRPr="00355816">
        <w:rPr>
          <w:rFonts w:cs="Times New Roman"/>
          <w:lang w:val="en-US"/>
        </w:rPr>
        <w:t xml:space="preserve">There are many MD simulation packages. Amongst them are: </w:t>
      </w:r>
      <w:r w:rsidRPr="00355816">
        <w:rPr>
          <w:rFonts w:cs="Times New Roman"/>
        </w:rPr>
        <w:t xml:space="preserve">DL_POLY, </w:t>
      </w:r>
      <w:r w:rsidRPr="00621282">
        <w:rPr>
          <w:rFonts w:cs="Times New Roman"/>
        </w:rPr>
        <w:t>AMBER, CHARMM, NAMD, etc.</w:t>
      </w:r>
    </w:p>
    <w:p w14:paraId="3531C271" w14:textId="143D16E0" w:rsidR="00EE4021" w:rsidRPr="00621282" w:rsidRDefault="00EE4021" w:rsidP="00171F91">
      <w:pPr>
        <w:ind w:firstLine="0"/>
        <w:rPr>
          <w:rFonts w:cs="Times New Roman"/>
          <w:lang w:val="en-US"/>
        </w:rPr>
      </w:pPr>
    </w:p>
    <w:p w14:paraId="06A356A3" w14:textId="4FEC317A" w:rsidR="006A0BD3" w:rsidRPr="00621282" w:rsidRDefault="006A0BD3" w:rsidP="00171F91">
      <w:pPr>
        <w:ind w:firstLine="0"/>
        <w:rPr>
          <w:rFonts w:cs="Times New Roman"/>
          <w:lang w:val="en-US"/>
        </w:rPr>
      </w:pPr>
      <w:r w:rsidRPr="00621282">
        <w:rPr>
          <w:rFonts w:cs="Times New Roman"/>
          <w:lang w:val="en-US"/>
        </w:rPr>
        <w:t>In the DL_POLY code there are three input and three output files.</w:t>
      </w:r>
    </w:p>
    <w:p w14:paraId="5D7EC6BC" w14:textId="77777777" w:rsidR="00621282" w:rsidRDefault="00621282" w:rsidP="00621282">
      <w:pPr>
        <w:ind w:firstLine="0"/>
        <w:rPr>
          <w:rFonts w:cs="Times New Roman"/>
          <w:lang w:val="en-US"/>
        </w:rPr>
      </w:pPr>
    </w:p>
    <w:p w14:paraId="4E186BE8" w14:textId="77777777" w:rsidR="00621282" w:rsidRDefault="00621282" w:rsidP="00621282">
      <w:pPr>
        <w:ind w:firstLine="0"/>
        <w:rPr>
          <w:rFonts w:cs="Times New Roman"/>
          <w:lang w:val="en-US"/>
        </w:rPr>
      </w:pPr>
    </w:p>
    <w:p w14:paraId="68024246" w14:textId="639B0B96" w:rsidR="00621282" w:rsidRPr="00621282" w:rsidRDefault="006A0BD3" w:rsidP="00621282">
      <w:pPr>
        <w:ind w:firstLine="0"/>
        <w:rPr>
          <w:rFonts w:cs="Times New Roman"/>
          <w:lang w:val="en-US"/>
        </w:rPr>
      </w:pPr>
      <w:r w:rsidRPr="00621282">
        <w:rPr>
          <w:rFonts w:cs="Times New Roman"/>
          <w:lang w:val="en-US"/>
        </w:rPr>
        <w:lastRenderedPageBreak/>
        <w:t>Input files: CONFIG, CONTROL, FIELD</w:t>
      </w:r>
    </w:p>
    <w:p w14:paraId="44E437EB" w14:textId="3DA3DE98" w:rsidR="00621282" w:rsidRDefault="00621282" w:rsidP="00621282">
      <w:pPr>
        <w:pStyle w:val="a5"/>
        <w:numPr>
          <w:ilvl w:val="0"/>
          <w:numId w:val="4"/>
        </w:numPr>
        <w:rPr>
          <w:rFonts w:cs="Times New Roman"/>
          <w:lang w:val="en-US"/>
        </w:rPr>
      </w:pPr>
      <w:r w:rsidRPr="00621282">
        <w:rPr>
          <w:rFonts w:cs="Times New Roman"/>
          <w:lang w:val="en-US"/>
        </w:rPr>
        <w:t xml:space="preserve">CONFIG: Contains x-, y- and z- coordinates of all atoms, sets initial values of velocities (Vx, </w:t>
      </w:r>
      <w:proofErr w:type="spellStart"/>
      <w:r w:rsidRPr="00621282">
        <w:rPr>
          <w:rFonts w:cs="Times New Roman"/>
          <w:lang w:val="en-US"/>
        </w:rPr>
        <w:t>Vy</w:t>
      </w:r>
      <w:proofErr w:type="spellEnd"/>
      <w:r w:rsidRPr="00621282">
        <w:rPr>
          <w:rFonts w:cs="Times New Roman"/>
          <w:lang w:val="en-US"/>
        </w:rPr>
        <w:t xml:space="preserve">, </w:t>
      </w:r>
      <w:proofErr w:type="spellStart"/>
      <w:r w:rsidRPr="00621282">
        <w:rPr>
          <w:rFonts w:cs="Times New Roman"/>
          <w:lang w:val="en-US"/>
        </w:rPr>
        <w:t>Vz</w:t>
      </w:r>
      <w:proofErr w:type="spellEnd"/>
      <w:r w:rsidRPr="00621282">
        <w:rPr>
          <w:rFonts w:cs="Times New Roman"/>
          <w:lang w:val="en-US"/>
        </w:rPr>
        <w:t>) and inter-atomic forces (</w:t>
      </w:r>
      <w:proofErr w:type="spellStart"/>
      <w:r w:rsidRPr="00621282">
        <w:rPr>
          <w:rFonts w:cs="Times New Roman"/>
          <w:lang w:val="en-US"/>
        </w:rPr>
        <w:t>Fx</w:t>
      </w:r>
      <w:proofErr w:type="spellEnd"/>
      <w:r w:rsidRPr="00621282">
        <w:rPr>
          <w:rFonts w:cs="Times New Roman"/>
          <w:lang w:val="en-US"/>
        </w:rPr>
        <w:t xml:space="preserve">, </w:t>
      </w:r>
      <w:proofErr w:type="spellStart"/>
      <w:r w:rsidRPr="00621282">
        <w:rPr>
          <w:rFonts w:cs="Times New Roman"/>
          <w:lang w:val="en-US"/>
        </w:rPr>
        <w:t>Fy</w:t>
      </w:r>
      <w:proofErr w:type="spellEnd"/>
      <w:r w:rsidRPr="00621282">
        <w:rPr>
          <w:rFonts w:cs="Times New Roman"/>
          <w:lang w:val="en-US"/>
        </w:rPr>
        <w:t xml:space="preserve">, </w:t>
      </w:r>
      <w:proofErr w:type="spellStart"/>
      <w:r w:rsidRPr="00621282">
        <w:rPr>
          <w:rFonts w:cs="Times New Roman"/>
          <w:lang w:val="en-US"/>
        </w:rPr>
        <w:t>Fz</w:t>
      </w:r>
      <w:proofErr w:type="spellEnd"/>
      <w:r w:rsidRPr="00621282">
        <w:rPr>
          <w:rFonts w:cs="Times New Roman"/>
          <w:lang w:val="en-US"/>
        </w:rPr>
        <w:t>), as well as boundary conditions.</w:t>
      </w:r>
    </w:p>
    <w:p w14:paraId="4D4F5C60" w14:textId="493CE6C8" w:rsidR="00DF49A6" w:rsidRDefault="00DF49A6" w:rsidP="00621282">
      <w:pPr>
        <w:pStyle w:val="a5"/>
        <w:numPr>
          <w:ilvl w:val="0"/>
          <w:numId w:val="4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CONTROL: Contains data on: Temperature, Pressure, Step of Integration, Thermodynamic Parameters etc.</w:t>
      </w:r>
    </w:p>
    <w:p w14:paraId="052B9C6B" w14:textId="09897E40" w:rsidR="00DF49A6" w:rsidRPr="00621282" w:rsidRDefault="00DF49A6" w:rsidP="00621282">
      <w:pPr>
        <w:pStyle w:val="a5"/>
        <w:numPr>
          <w:ilvl w:val="0"/>
          <w:numId w:val="4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FIELD: Contains information about atoms and molecules (structure, mass, charge, interaction potentials).</w:t>
      </w:r>
    </w:p>
    <w:p w14:paraId="3E30DD78" w14:textId="6D501872" w:rsidR="00621282" w:rsidRPr="00621282" w:rsidRDefault="00621282" w:rsidP="00621282">
      <w:pPr>
        <w:ind w:firstLine="0"/>
        <w:rPr>
          <w:rFonts w:cs="Times New Roman"/>
          <w:lang w:val="en-US"/>
        </w:rPr>
      </w:pPr>
    </w:p>
    <w:p w14:paraId="741D3B95" w14:textId="4CC41AFD" w:rsidR="006A0BD3" w:rsidRPr="00DF49A6" w:rsidRDefault="006A0BD3" w:rsidP="00DF49A6">
      <w:pPr>
        <w:ind w:firstLine="0"/>
        <w:rPr>
          <w:rFonts w:cs="Times New Roman"/>
          <w:lang w:val="en-US"/>
        </w:rPr>
      </w:pPr>
      <w:r w:rsidRPr="00DF49A6">
        <w:rPr>
          <w:rFonts w:cs="Times New Roman"/>
          <w:lang w:val="en-US"/>
        </w:rPr>
        <w:t>Output files: OUTPUT, REVCON, HISTORY</w:t>
      </w:r>
    </w:p>
    <w:p w14:paraId="3C4B2377" w14:textId="6A903004" w:rsidR="006A0BD3" w:rsidRDefault="006A0BD3" w:rsidP="00171F91">
      <w:pPr>
        <w:ind w:firstLine="0"/>
        <w:rPr>
          <w:rFonts w:asciiTheme="minorHAnsi" w:hAnsiTheme="minorHAnsi" w:cstheme="minorHAnsi"/>
          <w:lang w:val="en-US"/>
        </w:rPr>
      </w:pPr>
    </w:p>
    <w:p w14:paraId="4D8F2291" w14:textId="083F7DDA" w:rsidR="006A0BD3" w:rsidRDefault="007278B3" w:rsidP="007278B3">
      <w:pPr>
        <w:pStyle w:val="1"/>
        <w:ind w:firstLine="0"/>
        <w:rPr>
          <w:lang w:val="en-US"/>
        </w:rPr>
      </w:pPr>
      <w:bookmarkStart w:id="4" w:name="_Toc86102429"/>
      <w:r>
        <w:rPr>
          <w:lang w:val="en-US"/>
        </w:rPr>
        <w:t>MD Simulation Example</w:t>
      </w:r>
      <w:bookmarkEnd w:id="4"/>
    </w:p>
    <w:p w14:paraId="0AC7913D" w14:textId="68318A26" w:rsidR="006A0BD3" w:rsidRPr="002450C6" w:rsidRDefault="009B7990" w:rsidP="002450C6">
      <w:pPr>
        <w:ind w:firstLine="0"/>
        <w:rPr>
          <w:u w:val="single"/>
        </w:rPr>
      </w:pPr>
      <w:r w:rsidRPr="002450C6">
        <w:rPr>
          <w:u w:val="single"/>
        </w:rPr>
        <w:t xml:space="preserve">Molecular dynamics simulation of valinomycin interactions with ions K </w:t>
      </w:r>
      <w:r w:rsidRPr="002450C6">
        <w:rPr>
          <w:u w:val="single"/>
          <w:vertAlign w:val="superscript"/>
        </w:rPr>
        <w:t>+</w:t>
      </w:r>
      <w:r w:rsidRPr="002450C6">
        <w:rPr>
          <w:u w:val="single"/>
        </w:rPr>
        <w:t xml:space="preserve"> and Na</w:t>
      </w:r>
      <w:r w:rsidRPr="002450C6">
        <w:rPr>
          <w:u w:val="single"/>
          <w:vertAlign w:val="superscript"/>
        </w:rPr>
        <w:t>+</w:t>
      </w:r>
      <w:r w:rsidRPr="002450C6">
        <w:rPr>
          <w:u w:val="single"/>
        </w:rPr>
        <w:t xml:space="preserve"> in water</w:t>
      </w:r>
    </w:p>
    <w:p w14:paraId="1B399AA4" w14:textId="17C497E2" w:rsidR="009B7990" w:rsidRDefault="009B7990" w:rsidP="00F05EB7">
      <w:pPr>
        <w:ind w:firstLine="0"/>
        <w:rPr>
          <w:u w:val="single"/>
        </w:rPr>
      </w:pPr>
      <w:r>
        <w:rPr>
          <w:noProof/>
          <w:u w:val="single"/>
          <w:lang w:val="en-US"/>
        </w:rPr>
        <w:drawing>
          <wp:anchor distT="0" distB="0" distL="114300" distR="114300" simplePos="0" relativeHeight="251675648" behindDoc="0" locked="0" layoutInCell="1" allowOverlap="1" wp14:anchorId="5ABEF771" wp14:editId="17767C77">
            <wp:simplePos x="0" y="0"/>
            <wp:positionH relativeFrom="column">
              <wp:posOffset>2634477</wp:posOffset>
            </wp:positionH>
            <wp:positionV relativeFrom="paragraph">
              <wp:posOffset>3451</wp:posOffset>
            </wp:positionV>
            <wp:extent cx="2104787" cy="1566407"/>
            <wp:effectExtent l="0" t="0" r="0" b="0"/>
            <wp:wrapNone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5" t="44783" r="44822" b="26295"/>
                    <a:stretch/>
                  </pic:blipFill>
                  <pic:spPr bwMode="auto">
                    <a:xfrm>
                      <a:off x="0" y="0"/>
                      <a:ext cx="2104787" cy="156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C5E0F73" wp14:editId="6F569943">
            <wp:simplePos x="0" y="0"/>
            <wp:positionH relativeFrom="column">
              <wp:posOffset>-220649</wp:posOffset>
            </wp:positionH>
            <wp:positionV relativeFrom="paragraph">
              <wp:posOffset>138982</wp:posOffset>
            </wp:positionV>
            <wp:extent cx="2258171" cy="1380129"/>
            <wp:effectExtent l="0" t="0" r="8890" b="0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4" t="24663" r="41805" b="58457"/>
                    <a:stretch/>
                  </pic:blipFill>
                  <pic:spPr bwMode="auto">
                    <a:xfrm>
                      <a:off x="0" y="0"/>
                      <a:ext cx="2259737" cy="138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E2EDF" w14:textId="2D405333" w:rsidR="009B7990" w:rsidRDefault="009B7990" w:rsidP="00F05EB7">
      <w:pPr>
        <w:ind w:firstLine="0"/>
        <w:rPr>
          <w:u w:val="single"/>
        </w:rPr>
      </w:pPr>
    </w:p>
    <w:p w14:paraId="3B9FB585" w14:textId="2D9900EA" w:rsidR="009B7990" w:rsidRDefault="009B7990" w:rsidP="00F05EB7">
      <w:pPr>
        <w:ind w:firstLine="0"/>
        <w:rPr>
          <w:u w:val="single"/>
        </w:rPr>
      </w:pPr>
    </w:p>
    <w:p w14:paraId="70678BFA" w14:textId="4F82B77E" w:rsidR="009B7990" w:rsidRDefault="009B7990" w:rsidP="00F05EB7">
      <w:pPr>
        <w:ind w:firstLine="0"/>
        <w:rPr>
          <w:u w:val="single"/>
        </w:rPr>
      </w:pPr>
      <w:r w:rsidRPr="009B7990">
        <w:rPr>
          <w:noProof/>
        </w:rPr>
        <w:t xml:space="preserve"> </w:t>
      </w:r>
    </w:p>
    <w:p w14:paraId="5FEA0D84" w14:textId="3F7BBFCE" w:rsidR="009B7990" w:rsidRDefault="009B7990" w:rsidP="00F05EB7">
      <w:pPr>
        <w:ind w:firstLine="0"/>
        <w:rPr>
          <w:u w:val="single"/>
          <w:lang w:val="en-US"/>
        </w:rPr>
      </w:pPr>
    </w:p>
    <w:p w14:paraId="19A0A830" w14:textId="154E5BEE" w:rsidR="009B7990" w:rsidRDefault="009B7990" w:rsidP="00F05EB7">
      <w:pPr>
        <w:ind w:firstLine="0"/>
        <w:rPr>
          <w:u w:val="single"/>
          <w:lang w:val="en-US"/>
        </w:rPr>
      </w:pPr>
    </w:p>
    <w:p w14:paraId="0D5D739A" w14:textId="124E969C" w:rsidR="009B7990" w:rsidRDefault="009B7990" w:rsidP="00F05EB7">
      <w:pPr>
        <w:ind w:firstLine="0"/>
        <w:rPr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CA0D563" wp14:editId="35A2C59A">
            <wp:simplePos x="0" y="0"/>
            <wp:positionH relativeFrom="column">
              <wp:posOffset>-221036</wp:posOffset>
            </wp:positionH>
            <wp:positionV relativeFrom="paragraph">
              <wp:posOffset>79761</wp:posOffset>
            </wp:positionV>
            <wp:extent cx="5530850" cy="2432685"/>
            <wp:effectExtent l="0" t="0" r="0" b="5715"/>
            <wp:wrapNone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1" t="62948" r="29296" b="6989"/>
                    <a:stretch/>
                  </pic:blipFill>
                  <pic:spPr bwMode="auto">
                    <a:xfrm>
                      <a:off x="0" y="0"/>
                      <a:ext cx="5530850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9FE20" w14:textId="7D467049" w:rsidR="009B7990" w:rsidRPr="009B7990" w:rsidRDefault="009B7990" w:rsidP="00F05EB7">
      <w:pPr>
        <w:ind w:firstLine="0"/>
        <w:rPr>
          <w:u w:val="single"/>
          <w:lang w:val="en-US"/>
        </w:rPr>
      </w:pPr>
    </w:p>
    <w:p w14:paraId="1F00649D" w14:textId="6CDFA149" w:rsidR="009B7990" w:rsidRDefault="009B7990" w:rsidP="00F05EB7">
      <w:pPr>
        <w:ind w:firstLine="0"/>
        <w:rPr>
          <w:u w:val="single"/>
        </w:rPr>
      </w:pPr>
    </w:p>
    <w:p w14:paraId="5A3B6F4B" w14:textId="3529812A" w:rsidR="009B7990" w:rsidRDefault="009B7990" w:rsidP="00F05EB7">
      <w:pPr>
        <w:ind w:firstLine="0"/>
        <w:rPr>
          <w:u w:val="single"/>
        </w:rPr>
      </w:pPr>
    </w:p>
    <w:p w14:paraId="144CF7D6" w14:textId="67CC7C78" w:rsidR="009B7990" w:rsidRDefault="009B7990" w:rsidP="00F05EB7">
      <w:pPr>
        <w:ind w:firstLine="0"/>
        <w:rPr>
          <w:u w:val="single"/>
        </w:rPr>
      </w:pPr>
    </w:p>
    <w:p w14:paraId="2ACFFC7C" w14:textId="0815E250" w:rsidR="009B7990" w:rsidRDefault="009B7990" w:rsidP="00F05EB7">
      <w:pPr>
        <w:ind w:firstLine="0"/>
        <w:rPr>
          <w:u w:val="single"/>
        </w:rPr>
      </w:pPr>
    </w:p>
    <w:p w14:paraId="4A97D28E" w14:textId="3D7573F8" w:rsidR="009B7990" w:rsidRDefault="009B7990" w:rsidP="00F05EB7">
      <w:pPr>
        <w:ind w:firstLine="0"/>
        <w:rPr>
          <w:u w:val="single"/>
        </w:rPr>
      </w:pPr>
    </w:p>
    <w:p w14:paraId="5DEEB786" w14:textId="71EE35B2" w:rsidR="009B7990" w:rsidRDefault="009B7990" w:rsidP="00F05EB7">
      <w:pPr>
        <w:ind w:firstLine="0"/>
        <w:rPr>
          <w:u w:val="single"/>
          <w:lang w:val="en-US"/>
        </w:rPr>
      </w:pPr>
    </w:p>
    <w:p w14:paraId="5A8EF19D" w14:textId="3E8CAB1D" w:rsidR="00DA1379" w:rsidRDefault="00DA1379" w:rsidP="00F05EB7">
      <w:pPr>
        <w:ind w:firstLine="0"/>
        <w:rPr>
          <w:u w:val="single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505ECA5" wp14:editId="1F821B91">
            <wp:simplePos x="0" y="0"/>
            <wp:positionH relativeFrom="margin">
              <wp:align>center</wp:align>
            </wp:positionH>
            <wp:positionV relativeFrom="paragraph">
              <wp:posOffset>-516973</wp:posOffset>
            </wp:positionV>
            <wp:extent cx="5542059" cy="2264410"/>
            <wp:effectExtent l="0" t="0" r="1905" b="2540"/>
            <wp:wrapNone/>
            <wp:docPr id="22" name="Εικόνα 22" descr="Εικόνα που περιέχει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 descr="Εικόνα που περιέχει πίνακας&#10;&#10;Περιγραφή που δημιουργήθηκε αυτόματα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9" t="35115" r="21909" b="26831"/>
                    <a:stretch/>
                  </pic:blipFill>
                  <pic:spPr bwMode="auto">
                    <a:xfrm>
                      <a:off x="0" y="0"/>
                      <a:ext cx="5542059" cy="226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FC495" w14:textId="4DF564F7" w:rsidR="00DA1379" w:rsidRDefault="00DA1379" w:rsidP="00F05EB7">
      <w:pPr>
        <w:ind w:firstLine="0"/>
        <w:rPr>
          <w:u w:val="single"/>
          <w:lang w:val="en-US"/>
        </w:rPr>
      </w:pPr>
    </w:p>
    <w:p w14:paraId="5A2F3397" w14:textId="221B6B92" w:rsidR="00DA1379" w:rsidRDefault="00DA1379" w:rsidP="00F05EB7">
      <w:pPr>
        <w:ind w:firstLine="0"/>
        <w:rPr>
          <w:u w:val="single"/>
          <w:lang w:val="en-US"/>
        </w:rPr>
      </w:pPr>
    </w:p>
    <w:p w14:paraId="73D66D8D" w14:textId="0435B8EE" w:rsidR="00DA1379" w:rsidRDefault="00DA1379" w:rsidP="00F05EB7">
      <w:pPr>
        <w:ind w:firstLine="0"/>
        <w:rPr>
          <w:u w:val="single"/>
          <w:lang w:val="en-US"/>
        </w:rPr>
      </w:pPr>
    </w:p>
    <w:p w14:paraId="1C043BEF" w14:textId="2305EB81" w:rsidR="00DA1379" w:rsidRPr="00DA1379" w:rsidRDefault="00DA1379" w:rsidP="00F05EB7">
      <w:pPr>
        <w:ind w:firstLine="0"/>
        <w:rPr>
          <w:u w:val="single"/>
          <w:lang w:val="en-US"/>
        </w:rPr>
      </w:pPr>
    </w:p>
    <w:p w14:paraId="24D2F957" w14:textId="5B17E3D8" w:rsidR="009B7990" w:rsidRPr="009B7990" w:rsidRDefault="009B7990" w:rsidP="00F05EB7">
      <w:pPr>
        <w:ind w:firstLine="0"/>
        <w:rPr>
          <w:u w:val="single"/>
          <w:lang w:val="en-US"/>
        </w:rPr>
      </w:pPr>
    </w:p>
    <w:p w14:paraId="4DC70324" w14:textId="05106A45" w:rsidR="00DA1379" w:rsidRDefault="00F65ACB" w:rsidP="00F05EB7">
      <w:pPr>
        <w:ind w:firstLine="0"/>
        <w:rPr>
          <w:lang w:val="en-US"/>
        </w:rPr>
      </w:pPr>
      <w:r>
        <w:rPr>
          <w:lang w:val="en-US"/>
        </w:rPr>
        <w:t>Results:</w:t>
      </w:r>
    </w:p>
    <w:p w14:paraId="64FAE1D2" w14:textId="437BD7E5" w:rsidR="00DA1379" w:rsidRDefault="00F65ACB" w:rsidP="00F05EB7">
      <w:pPr>
        <w:ind w:firstLine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25D1C7E" wp14:editId="0EB3E8FA">
            <wp:simplePos x="0" y="0"/>
            <wp:positionH relativeFrom="margin">
              <wp:posOffset>302808</wp:posOffset>
            </wp:positionH>
            <wp:positionV relativeFrom="paragraph">
              <wp:posOffset>7868</wp:posOffset>
            </wp:positionV>
            <wp:extent cx="4507869" cy="3069204"/>
            <wp:effectExtent l="0" t="0" r="6985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9" t="30561" r="27487" b="21446"/>
                    <a:stretch/>
                  </pic:blipFill>
                  <pic:spPr bwMode="auto">
                    <a:xfrm>
                      <a:off x="0" y="0"/>
                      <a:ext cx="4511976" cy="30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4F03F" w14:textId="5620CD96" w:rsidR="00DA1379" w:rsidRDefault="00DA1379" w:rsidP="00F05EB7">
      <w:pPr>
        <w:ind w:firstLine="0"/>
        <w:rPr>
          <w:lang w:val="en-US"/>
        </w:rPr>
      </w:pPr>
    </w:p>
    <w:p w14:paraId="14BA2098" w14:textId="7C6BC320" w:rsidR="00DA1379" w:rsidRDefault="00DA1379" w:rsidP="00F05EB7">
      <w:pPr>
        <w:ind w:firstLine="0"/>
        <w:rPr>
          <w:lang w:val="en-US"/>
        </w:rPr>
      </w:pPr>
    </w:p>
    <w:p w14:paraId="4B5FCB08" w14:textId="6C558C1D" w:rsidR="00DA1379" w:rsidRDefault="00DA1379" w:rsidP="00F05EB7">
      <w:pPr>
        <w:ind w:firstLine="0"/>
        <w:rPr>
          <w:lang w:val="en-US"/>
        </w:rPr>
      </w:pPr>
    </w:p>
    <w:p w14:paraId="647CA963" w14:textId="1D7B3626" w:rsidR="00DA1379" w:rsidRDefault="00DA1379" w:rsidP="00F05EB7">
      <w:pPr>
        <w:ind w:firstLine="0"/>
        <w:rPr>
          <w:lang w:val="en-US"/>
        </w:rPr>
      </w:pPr>
    </w:p>
    <w:p w14:paraId="1AD91AF6" w14:textId="77777777" w:rsidR="00DA1379" w:rsidRDefault="00DA1379" w:rsidP="00F05EB7">
      <w:pPr>
        <w:ind w:firstLine="0"/>
        <w:rPr>
          <w:lang w:val="en-US"/>
        </w:rPr>
      </w:pPr>
    </w:p>
    <w:p w14:paraId="10495B9F" w14:textId="1337F6EE" w:rsidR="00DA1379" w:rsidRDefault="00DA1379" w:rsidP="00F05EB7">
      <w:pPr>
        <w:ind w:firstLine="0"/>
        <w:rPr>
          <w:lang w:val="en-US"/>
        </w:rPr>
      </w:pPr>
    </w:p>
    <w:p w14:paraId="38A2A58D" w14:textId="7EB0BCC1" w:rsidR="00DA1379" w:rsidRDefault="00DA1379" w:rsidP="00F05EB7">
      <w:pPr>
        <w:ind w:firstLine="0"/>
        <w:rPr>
          <w:lang w:val="en-US"/>
        </w:rPr>
      </w:pPr>
    </w:p>
    <w:p w14:paraId="09D71C8E" w14:textId="0C975D6A" w:rsidR="00F65ACB" w:rsidRDefault="00F65ACB" w:rsidP="00F05EB7">
      <w:pPr>
        <w:ind w:firstLine="0"/>
        <w:rPr>
          <w:lang w:val="en-US"/>
        </w:rPr>
      </w:pPr>
    </w:p>
    <w:p w14:paraId="6EAAA8F3" w14:textId="677FB0ED" w:rsidR="00F65ACB" w:rsidRDefault="00F65ACB" w:rsidP="00F05EB7">
      <w:pPr>
        <w:ind w:firstLine="0"/>
        <w:rPr>
          <w:lang w:val="en-US"/>
        </w:rPr>
      </w:pPr>
    </w:p>
    <w:p w14:paraId="0825D4DA" w14:textId="1EB6D84C" w:rsidR="00F65ACB" w:rsidRDefault="00F65ACB" w:rsidP="00F05EB7">
      <w:pPr>
        <w:ind w:firstLine="0"/>
        <w:rPr>
          <w:lang w:val="en-US"/>
        </w:rPr>
      </w:pPr>
    </w:p>
    <w:p w14:paraId="38203763" w14:textId="5B80544C" w:rsidR="00F65ACB" w:rsidRDefault="002450C6" w:rsidP="00F05EB7">
      <w:pPr>
        <w:ind w:firstLine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3D8CE3A" wp14:editId="5A27A8BA">
            <wp:simplePos x="0" y="0"/>
            <wp:positionH relativeFrom="margin">
              <wp:align>center</wp:align>
            </wp:positionH>
            <wp:positionV relativeFrom="paragraph">
              <wp:posOffset>5605</wp:posOffset>
            </wp:positionV>
            <wp:extent cx="2623930" cy="1864273"/>
            <wp:effectExtent l="0" t="0" r="5080" b="3175"/>
            <wp:wrapNone/>
            <wp:docPr id="23" name="Εικόνα 23" descr="Εικόνα που περιέχει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 descr="Εικόνα που περιέχει πίνακας&#10;&#10;Περιγραφή που δημιουργήθηκε αυτόματα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6" t="29173" r="33875" b="36458"/>
                    <a:stretch/>
                  </pic:blipFill>
                  <pic:spPr bwMode="auto">
                    <a:xfrm>
                      <a:off x="0" y="0"/>
                      <a:ext cx="2623930" cy="186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ACB">
        <w:rPr>
          <w:lang w:val="en-US"/>
        </w:rPr>
        <w:t xml:space="preserve">at t= 0, 1, 2, 3, 5, 10 </w:t>
      </w:r>
      <w:proofErr w:type="spellStart"/>
      <w:r w:rsidR="00F65ACB">
        <w:rPr>
          <w:lang w:val="en-US"/>
        </w:rPr>
        <w:t>ps</w:t>
      </w:r>
      <w:proofErr w:type="spellEnd"/>
    </w:p>
    <w:p w14:paraId="71AD62EE" w14:textId="275E3A37" w:rsidR="00F65ACB" w:rsidRDefault="00F65ACB" w:rsidP="00F05EB7">
      <w:pPr>
        <w:ind w:firstLine="0"/>
        <w:rPr>
          <w:lang w:val="en-US"/>
        </w:rPr>
      </w:pPr>
    </w:p>
    <w:p w14:paraId="120B0C2A" w14:textId="3D575C65" w:rsidR="00177181" w:rsidRDefault="00177181" w:rsidP="00F05EB7">
      <w:pPr>
        <w:ind w:firstLine="0"/>
        <w:rPr>
          <w:lang w:val="en-US"/>
        </w:rPr>
      </w:pPr>
    </w:p>
    <w:p w14:paraId="249C9171" w14:textId="77777777" w:rsidR="00DF6CC1" w:rsidRDefault="00DF6CC1" w:rsidP="00F05EB7">
      <w:pPr>
        <w:ind w:firstLine="0"/>
        <w:rPr>
          <w:lang w:val="en-US"/>
        </w:rPr>
      </w:pPr>
    </w:p>
    <w:p w14:paraId="381126D4" w14:textId="050B60CC" w:rsidR="002450C6" w:rsidRDefault="002450C6" w:rsidP="00F05EB7">
      <w:pPr>
        <w:ind w:firstLine="0"/>
        <w:rPr>
          <w:lang w:val="en-US"/>
        </w:rPr>
      </w:pPr>
    </w:p>
    <w:p w14:paraId="208D140E" w14:textId="5F471B6D" w:rsidR="002450C6" w:rsidRDefault="002450C6" w:rsidP="00F05EB7">
      <w:pPr>
        <w:ind w:firstLine="0"/>
        <w:rPr>
          <w:lang w:val="en-US"/>
        </w:rPr>
      </w:pPr>
    </w:p>
    <w:p w14:paraId="45F4033B" w14:textId="250F2FD1" w:rsidR="002450C6" w:rsidRDefault="002450C6" w:rsidP="00F05EB7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33AACF4F" wp14:editId="1AFB9949">
            <wp:extent cx="5228391" cy="691763"/>
            <wp:effectExtent l="0" t="0" r="0" b="0"/>
            <wp:docPr id="24" name="Εικόνα 24" descr="Εικόνα που περιέχει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 24" descr="Εικόνα που περιέχει πίνακας&#10;&#10;Περιγραφή που δημιουργήθηκε αυτόματα"/>
                    <pic:cNvPicPr/>
                  </pic:nvPicPr>
                  <pic:blipFill rotWithShape="1">
                    <a:blip r:embed="rId25"/>
                    <a:srcRect l="26841" t="69684" r="26432" b="19325"/>
                    <a:stretch/>
                  </pic:blipFill>
                  <pic:spPr bwMode="auto">
                    <a:xfrm>
                      <a:off x="0" y="0"/>
                      <a:ext cx="5304687" cy="70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37E64" w14:textId="24ABBD63" w:rsidR="00DF6CC1" w:rsidRDefault="00F657F7" w:rsidP="00F05EB7">
      <w:pPr>
        <w:ind w:firstLine="0"/>
        <w:rPr>
          <w:lang w:val="en-US"/>
        </w:rPr>
      </w:pPr>
      <w:r>
        <w:rPr>
          <w:lang w:val="en-US"/>
        </w:rPr>
        <w:t>[2]</w:t>
      </w:r>
    </w:p>
    <w:p w14:paraId="1F7D63EA" w14:textId="46B77903" w:rsidR="007A0DAB" w:rsidRDefault="00177181" w:rsidP="007A0DAB">
      <w:pPr>
        <w:pStyle w:val="1"/>
        <w:ind w:firstLine="0"/>
        <w:rPr>
          <w:lang w:val="en-US"/>
        </w:rPr>
      </w:pPr>
      <w:bookmarkStart w:id="5" w:name="_Toc86102430"/>
      <w:r>
        <w:rPr>
          <w:lang w:val="en-US"/>
        </w:rPr>
        <w:lastRenderedPageBreak/>
        <w:t>Future Goals</w:t>
      </w:r>
      <w:bookmarkEnd w:id="5"/>
    </w:p>
    <w:p w14:paraId="36569A64" w14:textId="553527E0" w:rsidR="007A0DAB" w:rsidRDefault="007A0DAB" w:rsidP="00F05EB7">
      <w:pPr>
        <w:ind w:firstLine="0"/>
        <w:rPr>
          <w:lang w:val="en-US"/>
        </w:rPr>
      </w:pPr>
      <w:r>
        <w:rPr>
          <w:lang w:val="en-US"/>
        </w:rPr>
        <w:t>After I graduate, I would like to do a Master’s in Biomedical Engineering with a specialty in neuroscience. One of the main challenges for neuroscientists Alzheimer’s Disease</w:t>
      </w:r>
      <w:r w:rsidR="00CB3A67">
        <w:rPr>
          <w:lang w:val="en-US"/>
        </w:rPr>
        <w:t xml:space="preserve"> (AD). A key player in AD is Amyloid-</w:t>
      </w:r>
      <w:r w:rsidR="00CB3A67">
        <w:rPr>
          <w:lang w:val="el-GR"/>
        </w:rPr>
        <w:t>β</w:t>
      </w:r>
      <w:r w:rsidR="00CB3A67" w:rsidRPr="00CB3A67">
        <w:rPr>
          <w:lang w:val="en-US"/>
        </w:rPr>
        <w:t xml:space="preserve">, </w:t>
      </w:r>
      <w:r w:rsidR="00CB3A67">
        <w:rPr>
          <w:lang w:val="en-US"/>
        </w:rPr>
        <w:t>a short peptide that forms soluble oligomers, filaments and fibrils</w:t>
      </w:r>
      <w:r w:rsidR="0048294B">
        <w:rPr>
          <w:lang w:val="en-US"/>
        </w:rPr>
        <w:t xml:space="preserve"> and finally plaques in patients’ brains. Design of anti-aggregation drugs requires knowledge of Amyloid-</w:t>
      </w:r>
      <w:r w:rsidR="0048294B">
        <w:rPr>
          <w:lang w:val="el-GR"/>
        </w:rPr>
        <w:t>β</w:t>
      </w:r>
      <w:r w:rsidR="0048294B" w:rsidRPr="0048294B">
        <w:rPr>
          <w:lang w:val="en-US"/>
        </w:rPr>
        <w:t>’</w:t>
      </w:r>
      <w:r w:rsidR="0048294B">
        <w:rPr>
          <w:lang w:val="en-US"/>
        </w:rPr>
        <w:t xml:space="preserve">s molecular structure, which is difficult to obtain using experimental methods due to the abundance of its aggregation states. </w:t>
      </w:r>
      <w:r w:rsidR="00747742">
        <w:rPr>
          <w:lang w:val="en-US"/>
        </w:rPr>
        <w:t xml:space="preserve">[3] </w:t>
      </w:r>
      <w:r w:rsidR="0048294B">
        <w:rPr>
          <w:lang w:val="en-US"/>
        </w:rPr>
        <w:t xml:space="preserve">Therefore, Molecular Dynamics Simulation is a powerful tool to </w:t>
      </w:r>
      <w:r w:rsidR="00F879BE">
        <w:rPr>
          <w:lang w:val="en-US"/>
        </w:rPr>
        <w:t>be used</w:t>
      </w:r>
      <w:r w:rsidR="0048294B">
        <w:rPr>
          <w:lang w:val="en-US"/>
        </w:rPr>
        <w:t xml:space="preserve"> instead.</w:t>
      </w:r>
    </w:p>
    <w:p w14:paraId="7347A892" w14:textId="1F1ACDF8" w:rsidR="00DD0605" w:rsidRDefault="00DD0605" w:rsidP="00F05EB7">
      <w:pPr>
        <w:ind w:firstLine="0"/>
        <w:rPr>
          <w:lang w:val="en-US"/>
        </w:rPr>
      </w:pPr>
    </w:p>
    <w:p w14:paraId="625C7058" w14:textId="067EC235" w:rsidR="00DD0605" w:rsidRDefault="00DD0605" w:rsidP="00F05EB7">
      <w:pPr>
        <w:ind w:firstLine="0"/>
        <w:rPr>
          <w:lang w:val="en-US"/>
        </w:rPr>
      </w:pPr>
    </w:p>
    <w:p w14:paraId="47ED20D4" w14:textId="724AB301" w:rsidR="00DD0605" w:rsidRDefault="00DD0605" w:rsidP="00F05EB7">
      <w:pPr>
        <w:ind w:firstLine="0"/>
        <w:rPr>
          <w:lang w:val="en-US"/>
        </w:rPr>
      </w:pPr>
    </w:p>
    <w:p w14:paraId="36C21092" w14:textId="266E8F4A" w:rsidR="00DD0605" w:rsidRDefault="00DD0605" w:rsidP="00F05EB7">
      <w:pPr>
        <w:ind w:firstLine="0"/>
        <w:rPr>
          <w:lang w:val="en-US"/>
        </w:rPr>
      </w:pPr>
    </w:p>
    <w:p w14:paraId="7A7BC3B9" w14:textId="61B54F93" w:rsidR="00DD0605" w:rsidRDefault="00DD0605" w:rsidP="00F05EB7">
      <w:pPr>
        <w:ind w:firstLine="0"/>
        <w:rPr>
          <w:lang w:val="en-US"/>
        </w:rPr>
      </w:pPr>
    </w:p>
    <w:p w14:paraId="03BAB6F0" w14:textId="3AC19EB1" w:rsidR="00DD0605" w:rsidRDefault="00DD0605" w:rsidP="00F05EB7">
      <w:pPr>
        <w:ind w:firstLine="0"/>
        <w:rPr>
          <w:lang w:val="en-US"/>
        </w:rPr>
      </w:pPr>
    </w:p>
    <w:p w14:paraId="30F1CB29" w14:textId="0A5737E4" w:rsidR="00DD0605" w:rsidRDefault="00DD0605" w:rsidP="00F05EB7">
      <w:pPr>
        <w:ind w:firstLine="0"/>
        <w:rPr>
          <w:lang w:val="en-US"/>
        </w:rPr>
      </w:pPr>
    </w:p>
    <w:p w14:paraId="4F07EBD0" w14:textId="7504CC34" w:rsidR="00DD0605" w:rsidRDefault="00DD0605" w:rsidP="00F05EB7">
      <w:pPr>
        <w:ind w:firstLine="0"/>
        <w:rPr>
          <w:lang w:val="en-US"/>
        </w:rPr>
      </w:pPr>
    </w:p>
    <w:p w14:paraId="541AE585" w14:textId="2F50BE98" w:rsidR="00DD0605" w:rsidRDefault="00DD0605" w:rsidP="00F05EB7">
      <w:pPr>
        <w:ind w:firstLine="0"/>
        <w:rPr>
          <w:lang w:val="en-US"/>
        </w:rPr>
      </w:pPr>
    </w:p>
    <w:p w14:paraId="47AC96F3" w14:textId="3F55DB4C" w:rsidR="00DD0605" w:rsidRDefault="00DD0605" w:rsidP="00F05EB7">
      <w:pPr>
        <w:ind w:firstLine="0"/>
        <w:rPr>
          <w:lang w:val="en-US"/>
        </w:rPr>
      </w:pPr>
    </w:p>
    <w:p w14:paraId="5BCADA9C" w14:textId="66FD482B" w:rsidR="00DD0605" w:rsidRDefault="00DD0605" w:rsidP="00F05EB7">
      <w:pPr>
        <w:ind w:firstLine="0"/>
        <w:rPr>
          <w:lang w:val="en-US"/>
        </w:rPr>
      </w:pPr>
    </w:p>
    <w:p w14:paraId="1DC67E54" w14:textId="05BD1A4F" w:rsidR="00DD0605" w:rsidRDefault="00DD0605" w:rsidP="00F05EB7">
      <w:pPr>
        <w:ind w:firstLine="0"/>
        <w:rPr>
          <w:lang w:val="en-US"/>
        </w:rPr>
      </w:pPr>
    </w:p>
    <w:p w14:paraId="42A7088A" w14:textId="2DBA01F0" w:rsidR="00DD0605" w:rsidRDefault="00DD0605" w:rsidP="00F05EB7">
      <w:pPr>
        <w:ind w:firstLine="0"/>
        <w:rPr>
          <w:lang w:val="en-US"/>
        </w:rPr>
      </w:pPr>
    </w:p>
    <w:p w14:paraId="53E91A52" w14:textId="060F346A" w:rsidR="00DD0605" w:rsidRDefault="00DD0605" w:rsidP="00F05EB7">
      <w:pPr>
        <w:ind w:firstLine="0"/>
        <w:rPr>
          <w:lang w:val="en-US"/>
        </w:rPr>
      </w:pPr>
    </w:p>
    <w:p w14:paraId="105A715F" w14:textId="77777777" w:rsidR="00DD0605" w:rsidRDefault="00DD0605" w:rsidP="00F05EB7">
      <w:pPr>
        <w:ind w:firstLine="0"/>
        <w:rPr>
          <w:lang w:val="en-US"/>
        </w:rPr>
      </w:pPr>
    </w:p>
    <w:p w14:paraId="11B98B05" w14:textId="65BD9193" w:rsidR="00667AE9" w:rsidRDefault="00667AE9" w:rsidP="00667AE9">
      <w:pPr>
        <w:pStyle w:val="1"/>
        <w:ind w:firstLine="0"/>
        <w:rPr>
          <w:lang w:val="en-US"/>
        </w:rPr>
      </w:pPr>
      <w:bookmarkStart w:id="6" w:name="_Toc86102431"/>
      <w:r>
        <w:rPr>
          <w:lang w:val="en-US"/>
        </w:rPr>
        <w:lastRenderedPageBreak/>
        <w:t>References</w:t>
      </w:r>
      <w:bookmarkEnd w:id="6"/>
    </w:p>
    <w:p w14:paraId="05275DCB" w14:textId="110DDC5F" w:rsidR="00667AE9" w:rsidRDefault="00667AE9" w:rsidP="00667AE9">
      <w:pPr>
        <w:ind w:firstLine="0"/>
        <w:rPr>
          <w:lang w:val="en-US"/>
        </w:rPr>
      </w:pPr>
      <w:r>
        <w:rPr>
          <w:lang w:val="en-US"/>
        </w:rPr>
        <w:t xml:space="preserve">[1] </w:t>
      </w:r>
      <w:r w:rsidRPr="00667AE9">
        <w:rPr>
          <w:lang w:val="en-US"/>
        </w:rPr>
        <w:t xml:space="preserve">Zheng, L., </w:t>
      </w:r>
      <w:proofErr w:type="spellStart"/>
      <w:r w:rsidRPr="00667AE9">
        <w:rPr>
          <w:lang w:val="en-US"/>
        </w:rPr>
        <w:t>Alhossary</w:t>
      </w:r>
      <w:proofErr w:type="spellEnd"/>
      <w:r w:rsidRPr="00667AE9">
        <w:rPr>
          <w:lang w:val="en-US"/>
        </w:rPr>
        <w:t xml:space="preserve">, A. A., </w:t>
      </w:r>
      <w:proofErr w:type="spellStart"/>
      <w:r w:rsidRPr="00667AE9">
        <w:rPr>
          <w:lang w:val="en-US"/>
        </w:rPr>
        <w:t>Kwoh</w:t>
      </w:r>
      <w:proofErr w:type="spellEnd"/>
      <w:r w:rsidRPr="00667AE9">
        <w:rPr>
          <w:lang w:val="en-US"/>
        </w:rPr>
        <w:t>, C.-K., &amp; Mu, Y. (2018). Molecular Dynamics and Simulation. Reference Module in Life Sciences. doi:10.1016/b978-0-12-809633-8.20284-7</w:t>
      </w:r>
    </w:p>
    <w:p w14:paraId="5BCBE175" w14:textId="101FC61C" w:rsidR="00D44B9D" w:rsidRDefault="00D366F4" w:rsidP="00667AE9">
      <w:pPr>
        <w:ind w:firstLine="0"/>
      </w:pPr>
      <w:r>
        <w:rPr>
          <w:lang w:val="en-US"/>
        </w:rPr>
        <w:t>[2]</w:t>
      </w:r>
      <w:r w:rsidR="00F657F7" w:rsidRPr="00F657F7">
        <w:t xml:space="preserve"> </w:t>
      </w:r>
      <w:r w:rsidR="00F657F7">
        <w:t>Kh. Kholmurodov MD-Simulation in Chemical Research: From Atomic Fragments to Molecular Compound // Dubna, Russia, 2011.</w:t>
      </w:r>
    </w:p>
    <w:p w14:paraId="2DFFE8A1" w14:textId="61B89E93" w:rsidR="005C5758" w:rsidRDefault="005C5758" w:rsidP="00667AE9">
      <w:pPr>
        <w:ind w:firstLine="0"/>
      </w:pPr>
      <w:r>
        <w:rPr>
          <w:lang w:val="en-US"/>
        </w:rPr>
        <w:t xml:space="preserve">[3] </w:t>
      </w:r>
      <w:r w:rsidRPr="005C5758">
        <w:t>Söldner, C. A., Sticht, H., &amp; Horn, A. H. C. (2021). Molecular Simulations and Alzheimer׳s Disease. Systems Medicine, 54–70. doi:10.1016/b978-0-12-801238-3.11541-7 </w:t>
      </w:r>
    </w:p>
    <w:p w14:paraId="6C040312" w14:textId="77777777" w:rsidR="00CB3A67" w:rsidRPr="00667AE9" w:rsidRDefault="00CB3A67" w:rsidP="00667AE9">
      <w:pPr>
        <w:ind w:firstLine="0"/>
        <w:rPr>
          <w:lang w:val="en-US"/>
        </w:rPr>
      </w:pPr>
    </w:p>
    <w:sectPr w:rsidR="00CB3A67" w:rsidRPr="00667AE9" w:rsidSect="00F02EDC">
      <w:pgSz w:w="11906" w:h="16838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9E58E" w14:textId="77777777" w:rsidR="00737B7A" w:rsidRDefault="00737B7A" w:rsidP="00F02EDC">
      <w:pPr>
        <w:spacing w:line="240" w:lineRule="auto"/>
      </w:pPr>
      <w:r>
        <w:separator/>
      </w:r>
    </w:p>
  </w:endnote>
  <w:endnote w:type="continuationSeparator" w:id="0">
    <w:p w14:paraId="1A6A4B65" w14:textId="77777777" w:rsidR="00737B7A" w:rsidRDefault="00737B7A" w:rsidP="00F02E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7118224"/>
      <w:docPartObj>
        <w:docPartGallery w:val="Page Numbers (Bottom of Page)"/>
        <w:docPartUnique/>
      </w:docPartObj>
    </w:sdtPr>
    <w:sdtEndPr/>
    <w:sdtContent>
      <w:p w14:paraId="5917A072" w14:textId="2BA9DBF3" w:rsidR="00F02EDC" w:rsidRDefault="00F02ED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42F7391D" w14:textId="77777777" w:rsidR="00F02EDC" w:rsidRDefault="00F02ED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E73CC" w14:textId="77777777" w:rsidR="00737B7A" w:rsidRDefault="00737B7A" w:rsidP="00F02EDC">
      <w:pPr>
        <w:spacing w:line="240" w:lineRule="auto"/>
      </w:pPr>
      <w:r>
        <w:separator/>
      </w:r>
    </w:p>
  </w:footnote>
  <w:footnote w:type="continuationSeparator" w:id="0">
    <w:p w14:paraId="13CC5989" w14:textId="77777777" w:rsidR="00737B7A" w:rsidRDefault="00737B7A" w:rsidP="00F02E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CEBD1" w14:textId="77777777" w:rsidR="00F02EDC" w:rsidRDefault="00F02EDC" w:rsidP="00F02EDC">
    <w:pPr>
      <w:pStyle w:val="a6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E5F70"/>
    <w:multiLevelType w:val="hybridMultilevel"/>
    <w:tmpl w:val="2996A3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F2B9B"/>
    <w:multiLevelType w:val="hybridMultilevel"/>
    <w:tmpl w:val="204C71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943DE"/>
    <w:multiLevelType w:val="hybridMultilevel"/>
    <w:tmpl w:val="EEAAAB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35F1B"/>
    <w:multiLevelType w:val="hybridMultilevel"/>
    <w:tmpl w:val="6298D2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93CB2"/>
    <w:multiLevelType w:val="hybridMultilevel"/>
    <w:tmpl w:val="984C040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6CC"/>
    <w:rsid w:val="00014279"/>
    <w:rsid w:val="00110B78"/>
    <w:rsid w:val="00117B9A"/>
    <w:rsid w:val="00127ECE"/>
    <w:rsid w:val="0013793A"/>
    <w:rsid w:val="00171F91"/>
    <w:rsid w:val="00177181"/>
    <w:rsid w:val="00182032"/>
    <w:rsid w:val="001A0026"/>
    <w:rsid w:val="001C4801"/>
    <w:rsid w:val="001D3B14"/>
    <w:rsid w:val="002450C6"/>
    <w:rsid w:val="002C261B"/>
    <w:rsid w:val="00343705"/>
    <w:rsid w:val="00355816"/>
    <w:rsid w:val="003B44C5"/>
    <w:rsid w:val="00464C97"/>
    <w:rsid w:val="0048294B"/>
    <w:rsid w:val="00483C70"/>
    <w:rsid w:val="004B7B09"/>
    <w:rsid w:val="00545AA1"/>
    <w:rsid w:val="00555F39"/>
    <w:rsid w:val="00562A2F"/>
    <w:rsid w:val="005B292D"/>
    <w:rsid w:val="005C5758"/>
    <w:rsid w:val="00621282"/>
    <w:rsid w:val="006320FD"/>
    <w:rsid w:val="00635C2A"/>
    <w:rsid w:val="00667AE9"/>
    <w:rsid w:val="00675355"/>
    <w:rsid w:val="0069203E"/>
    <w:rsid w:val="006A0BD3"/>
    <w:rsid w:val="007278B3"/>
    <w:rsid w:val="00737B7A"/>
    <w:rsid w:val="00747742"/>
    <w:rsid w:val="0079465B"/>
    <w:rsid w:val="007A0DAB"/>
    <w:rsid w:val="007C7ED0"/>
    <w:rsid w:val="007D31B2"/>
    <w:rsid w:val="007F24CC"/>
    <w:rsid w:val="008300B0"/>
    <w:rsid w:val="00845C2B"/>
    <w:rsid w:val="008921BF"/>
    <w:rsid w:val="008F018D"/>
    <w:rsid w:val="008F4C3E"/>
    <w:rsid w:val="0093286C"/>
    <w:rsid w:val="0095126D"/>
    <w:rsid w:val="00964B00"/>
    <w:rsid w:val="00966D10"/>
    <w:rsid w:val="009B7990"/>
    <w:rsid w:val="00AB4BCA"/>
    <w:rsid w:val="00B37525"/>
    <w:rsid w:val="00B972E9"/>
    <w:rsid w:val="00BA10B2"/>
    <w:rsid w:val="00BA3A0F"/>
    <w:rsid w:val="00C566CC"/>
    <w:rsid w:val="00C9199E"/>
    <w:rsid w:val="00CB3A67"/>
    <w:rsid w:val="00CE0152"/>
    <w:rsid w:val="00CF4805"/>
    <w:rsid w:val="00D048EB"/>
    <w:rsid w:val="00D366F4"/>
    <w:rsid w:val="00D44B9D"/>
    <w:rsid w:val="00D5587A"/>
    <w:rsid w:val="00DA1379"/>
    <w:rsid w:val="00DD0605"/>
    <w:rsid w:val="00DE718C"/>
    <w:rsid w:val="00DF49A6"/>
    <w:rsid w:val="00DF6CC1"/>
    <w:rsid w:val="00E06A2A"/>
    <w:rsid w:val="00EA5118"/>
    <w:rsid w:val="00EC38C8"/>
    <w:rsid w:val="00EE4021"/>
    <w:rsid w:val="00F02EDC"/>
    <w:rsid w:val="00F05EB7"/>
    <w:rsid w:val="00F52B42"/>
    <w:rsid w:val="00F657F7"/>
    <w:rsid w:val="00F65ACB"/>
    <w:rsid w:val="00F8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302C1"/>
  <w15:chartTrackingRefBased/>
  <w15:docId w15:val="{F871E454-98EB-42FE-A04D-64502A908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6CC"/>
    <w:pPr>
      <w:spacing w:after="0" w:line="360" w:lineRule="auto"/>
      <w:ind w:firstLine="709"/>
      <w:jc w:val="both"/>
    </w:pPr>
    <w:rPr>
      <w:rFonts w:ascii="Times New Roman" w:hAnsi="Times New Roman"/>
      <w:sz w:val="28"/>
      <w:lang w:val="ru-RU"/>
    </w:rPr>
  </w:style>
  <w:style w:type="paragraph" w:styleId="1">
    <w:name w:val="heading 1"/>
    <w:basedOn w:val="a"/>
    <w:next w:val="a"/>
    <w:link w:val="1Char"/>
    <w:uiPriority w:val="9"/>
    <w:qFormat/>
    <w:rsid w:val="00AB4B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B4BC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paragraph" w:styleId="a3">
    <w:name w:val="TOC Heading"/>
    <w:basedOn w:val="1"/>
    <w:next w:val="a"/>
    <w:uiPriority w:val="39"/>
    <w:unhideWhenUsed/>
    <w:qFormat/>
    <w:rsid w:val="00AB4BCA"/>
    <w:pPr>
      <w:spacing w:line="259" w:lineRule="auto"/>
      <w:ind w:firstLine="0"/>
      <w:jc w:val="left"/>
      <w:outlineLvl w:val="9"/>
    </w:pPr>
    <w:rPr>
      <w:lang w:val="el-GR" w:eastAsia="el-GR"/>
    </w:rPr>
  </w:style>
  <w:style w:type="paragraph" w:styleId="10">
    <w:name w:val="toc 1"/>
    <w:basedOn w:val="a"/>
    <w:next w:val="a"/>
    <w:autoRedefine/>
    <w:uiPriority w:val="39"/>
    <w:unhideWhenUsed/>
    <w:rsid w:val="00AB4BCA"/>
    <w:pPr>
      <w:spacing w:after="100"/>
    </w:pPr>
  </w:style>
  <w:style w:type="character" w:styleId="-">
    <w:name w:val="Hyperlink"/>
    <w:basedOn w:val="a0"/>
    <w:uiPriority w:val="99"/>
    <w:unhideWhenUsed/>
    <w:rsid w:val="00AB4BCA"/>
    <w:rPr>
      <w:color w:val="0563C1" w:themeColor="hyperlink"/>
      <w:u w:val="single"/>
    </w:rPr>
  </w:style>
  <w:style w:type="character" w:styleId="a4">
    <w:name w:val="Placeholder Text"/>
    <w:basedOn w:val="a0"/>
    <w:uiPriority w:val="99"/>
    <w:semiHidden/>
    <w:rsid w:val="00BA3A0F"/>
    <w:rPr>
      <w:color w:val="808080"/>
    </w:rPr>
  </w:style>
  <w:style w:type="paragraph" w:styleId="a5">
    <w:name w:val="List Paragraph"/>
    <w:basedOn w:val="a"/>
    <w:uiPriority w:val="34"/>
    <w:qFormat/>
    <w:rsid w:val="00C9199E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F02EDC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6"/>
    <w:uiPriority w:val="99"/>
    <w:rsid w:val="00F02EDC"/>
    <w:rPr>
      <w:rFonts w:ascii="Times New Roman" w:hAnsi="Times New Roman"/>
      <w:sz w:val="28"/>
      <w:lang w:val="ru-RU"/>
    </w:rPr>
  </w:style>
  <w:style w:type="paragraph" w:styleId="a7">
    <w:name w:val="footer"/>
    <w:basedOn w:val="a"/>
    <w:link w:val="Char0"/>
    <w:uiPriority w:val="99"/>
    <w:unhideWhenUsed/>
    <w:rsid w:val="00F02EDC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7"/>
    <w:uiPriority w:val="99"/>
    <w:rsid w:val="00F02EDC"/>
    <w:rPr>
      <w:rFonts w:ascii="Times New Roman" w:hAnsi="Times New Roman"/>
      <w:sz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9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EDE6E-C534-4635-B8AB-78FD79440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10</Pages>
  <Words>975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Aikaterini</dc:creator>
  <cp:keywords/>
  <dc:description/>
  <cp:lastModifiedBy>Aikaterini</cp:lastModifiedBy>
  <cp:revision>50</cp:revision>
  <dcterms:created xsi:type="dcterms:W3CDTF">2021-10-19T15:44:00Z</dcterms:created>
  <dcterms:modified xsi:type="dcterms:W3CDTF">2021-10-25T22:01:00Z</dcterms:modified>
</cp:coreProperties>
</file>